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F5" w:rsidRDefault="006564F5">
      <w:r w:rsidRPr="006564F5">
        <w:t>Технічні специфікації</w:t>
      </w:r>
      <w:r w:rsidR="005C4518">
        <w:t>:</w:t>
      </w:r>
    </w:p>
    <w:p w:rsidR="006564F5" w:rsidRDefault="006564F5"/>
    <w:p w:rsidR="00FA7587" w:rsidRDefault="006564F5" w:rsidP="006564F5">
      <w:pPr>
        <w:pStyle w:val="a3"/>
        <w:numPr>
          <w:ilvl w:val="0"/>
          <w:numId w:val="1"/>
        </w:numPr>
      </w:pPr>
      <w:r>
        <w:t xml:space="preserve">Розмір </w:t>
      </w:r>
      <w:proofErr w:type="spellStart"/>
      <w:r w:rsidR="005C4518">
        <w:t>ролл-апа</w:t>
      </w:r>
      <w:proofErr w:type="spellEnd"/>
      <w:r w:rsidR="005C4518">
        <w:t xml:space="preserve"> (стенду) - </w:t>
      </w:r>
      <w:r w:rsidRPr="006564F5">
        <w:t>120х200 см</w:t>
      </w:r>
      <w:r w:rsidR="005C4518">
        <w:t>.</w:t>
      </w:r>
    </w:p>
    <w:p w:rsidR="006564F5" w:rsidRDefault="006564F5" w:rsidP="006564F5">
      <w:pPr>
        <w:pStyle w:val="a3"/>
        <w:numPr>
          <w:ilvl w:val="0"/>
          <w:numId w:val="1"/>
        </w:numPr>
      </w:pPr>
      <w:r>
        <w:t xml:space="preserve">Кількість </w:t>
      </w:r>
      <w:proofErr w:type="spellStart"/>
      <w:r w:rsidR="005C4518">
        <w:t>ролл-апів</w:t>
      </w:r>
      <w:proofErr w:type="spellEnd"/>
      <w:r w:rsidR="005C4518">
        <w:t xml:space="preserve"> (стендів) - </w:t>
      </w:r>
      <w:r>
        <w:t>150 шт</w:t>
      </w:r>
      <w:r w:rsidR="005C4518">
        <w:t>.</w:t>
      </w:r>
    </w:p>
    <w:p w:rsidR="005C4518" w:rsidRDefault="005C4518" w:rsidP="005C4518">
      <w:pPr>
        <w:pStyle w:val="a3"/>
        <w:numPr>
          <w:ilvl w:val="0"/>
          <w:numId w:val="1"/>
        </w:numPr>
      </w:pPr>
      <w:r>
        <w:t xml:space="preserve">Розмір банеру - </w:t>
      </w:r>
      <w:r>
        <w:t>120х200 см.</w:t>
      </w:r>
    </w:p>
    <w:p w:rsidR="005C4518" w:rsidRDefault="005C4518" w:rsidP="005C4518">
      <w:pPr>
        <w:pStyle w:val="a3"/>
        <w:numPr>
          <w:ilvl w:val="0"/>
          <w:numId w:val="1"/>
        </w:numPr>
      </w:pPr>
      <w:r>
        <w:t>Кількість банерів – 150 шт.</w:t>
      </w:r>
    </w:p>
    <w:p w:rsidR="006564F5" w:rsidRDefault="005C4518" w:rsidP="005C4518">
      <w:pPr>
        <w:pStyle w:val="a3"/>
        <w:numPr>
          <w:ilvl w:val="0"/>
          <w:numId w:val="1"/>
        </w:numPr>
      </w:pPr>
      <w:r>
        <w:t xml:space="preserve">Кріплення надрукованих банерів на </w:t>
      </w:r>
      <w:proofErr w:type="spellStart"/>
      <w:r>
        <w:t>ролл-апи</w:t>
      </w:r>
      <w:proofErr w:type="spellEnd"/>
      <w:r>
        <w:t xml:space="preserve"> (150 штук).</w:t>
      </w:r>
    </w:p>
    <w:p w:rsidR="005C4518" w:rsidRDefault="005C4518" w:rsidP="006564F5">
      <w:pPr>
        <w:pStyle w:val="a3"/>
        <w:numPr>
          <w:ilvl w:val="0"/>
          <w:numId w:val="1"/>
        </w:numPr>
      </w:pPr>
      <w:r>
        <w:t>Гарантувати виконання замовлення до 20 березня 2020 року.</w:t>
      </w:r>
    </w:p>
    <w:p w:rsidR="005C4518" w:rsidRDefault="005C4518" w:rsidP="006564F5">
      <w:pPr>
        <w:pStyle w:val="a3"/>
        <w:numPr>
          <w:ilvl w:val="0"/>
          <w:numId w:val="1"/>
        </w:numPr>
      </w:pPr>
      <w:r>
        <w:t xml:space="preserve">Забезпечити доставку замовлення за </w:t>
      </w:r>
      <w:proofErr w:type="spellStart"/>
      <w:r>
        <w:t>адресою</w:t>
      </w:r>
      <w:proofErr w:type="spellEnd"/>
      <w:r>
        <w:t xml:space="preserve">: </w:t>
      </w:r>
      <w:r>
        <w:t>м. Київ,</w:t>
      </w:r>
      <w:r w:rsidRPr="006564F5">
        <w:t xml:space="preserve"> вул. Госпітальна, 4</w:t>
      </w:r>
      <w:r>
        <w:t xml:space="preserve"> 20 березня 2020 року.</w:t>
      </w:r>
    </w:p>
    <w:p w:rsidR="006564F5" w:rsidRDefault="006564F5" w:rsidP="005C4518">
      <w:pPr>
        <w:ind w:firstLine="0"/>
      </w:pPr>
    </w:p>
    <w:p w:rsidR="006564F5" w:rsidRDefault="006564F5" w:rsidP="006564F5">
      <w:pPr>
        <w:ind w:firstLine="0"/>
      </w:pPr>
      <w:r>
        <w:t>Додаткові умови:</w:t>
      </w:r>
    </w:p>
    <w:p w:rsidR="006564F5" w:rsidRDefault="006564F5" w:rsidP="006564F5"/>
    <w:p w:rsidR="006564F5" w:rsidRDefault="006564F5" w:rsidP="006564F5">
      <w:pPr>
        <w:ind w:firstLine="0"/>
      </w:pPr>
      <w:r>
        <w:t xml:space="preserve">Можливість зберігання частини публікацій на складі у виконавця до моменту </w:t>
      </w:r>
      <w:r w:rsidR="00933567">
        <w:t>доставки</w:t>
      </w:r>
      <w:r>
        <w:t xml:space="preserve"> </w:t>
      </w:r>
      <w:r w:rsidR="005C4518">
        <w:t>за</w:t>
      </w:r>
      <w:r>
        <w:t xml:space="preserve"> </w:t>
      </w:r>
      <w:r w:rsidR="00933567">
        <w:t>зазначеною в п.7 адресою.</w:t>
      </w:r>
      <w:bookmarkStart w:id="0" w:name="_GoBack"/>
      <w:bookmarkEnd w:id="0"/>
    </w:p>
    <w:p w:rsidR="006564F5" w:rsidRPr="006564F5" w:rsidRDefault="006564F5" w:rsidP="006564F5">
      <w:pPr>
        <w:ind w:firstLine="0"/>
      </w:pPr>
    </w:p>
    <w:sectPr w:rsidR="006564F5" w:rsidRPr="006564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F0839"/>
    <w:multiLevelType w:val="hybridMultilevel"/>
    <w:tmpl w:val="36CA3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B6"/>
    <w:rsid w:val="001270C8"/>
    <w:rsid w:val="002B53B6"/>
    <w:rsid w:val="005C4518"/>
    <w:rsid w:val="006564F5"/>
    <w:rsid w:val="0091544E"/>
    <w:rsid w:val="00933567"/>
    <w:rsid w:val="00C82329"/>
    <w:rsid w:val="00F70360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F25D5-A784-4FD3-B8B9-44990EA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Pavlo Shelukhin</cp:lastModifiedBy>
  <cp:revision>3</cp:revision>
  <dcterms:created xsi:type="dcterms:W3CDTF">2020-02-26T10:30:00Z</dcterms:created>
  <dcterms:modified xsi:type="dcterms:W3CDTF">2020-02-26T11:02:00Z</dcterms:modified>
</cp:coreProperties>
</file>