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AAA6" w14:textId="77777777" w:rsidR="00D7166E" w:rsidRDefault="005060A7" w:rsidP="005060A7">
      <w:pPr>
        <w:autoSpaceDE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081">
        <w:rPr>
          <w:rFonts w:ascii="Times New Roman" w:hAnsi="Times New Roman" w:cs="Times New Roman"/>
          <w:b/>
          <w:bCs/>
          <w:sz w:val="24"/>
          <w:szCs w:val="24"/>
        </w:rPr>
        <w:t>Технічне завдання</w:t>
      </w:r>
      <w:r w:rsidRPr="00827081">
        <w:rPr>
          <w:rFonts w:ascii="Times New Roman" w:hAnsi="Times New Roman" w:cs="Times New Roman"/>
          <w:b/>
          <w:bCs/>
          <w:sz w:val="24"/>
          <w:szCs w:val="24"/>
        </w:rPr>
        <w:br/>
        <w:t>Підсумкове оцінювання</w:t>
      </w:r>
    </w:p>
    <w:p w14:paraId="1EA0F2A0" w14:textId="6C106B82" w:rsidR="005060A7" w:rsidRPr="00827081" w:rsidRDefault="005060A7" w:rsidP="005060A7">
      <w:pPr>
        <w:autoSpaceDE w:val="0"/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7081">
        <w:rPr>
          <w:rFonts w:ascii="Times New Roman" w:hAnsi="Times New Roman" w:cs="Times New Roman"/>
          <w:b/>
          <w:sz w:val="24"/>
          <w:szCs w:val="24"/>
        </w:rPr>
        <w:br/>
      </w:r>
      <w:r w:rsidR="009E5140" w:rsidRPr="00827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Проект </w:t>
      </w:r>
      <w:r w:rsidR="00C525A4" w:rsidRPr="00827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3B57AC" w:rsidRPr="00827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Кампанія за права людини в Україні з використанням інструментів Міжнародного фестивалю документального кіно про права людини Docudays UA </w:t>
      </w:r>
      <w:r w:rsidR="00C525A4" w:rsidRPr="00827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3C84FD6" w14:textId="64F200D3" w:rsidR="00CA6285" w:rsidRPr="00827081" w:rsidRDefault="005060A7" w:rsidP="009E5140">
      <w:pPr>
        <w:pStyle w:val="HTML"/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82708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Первинна інформація.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br/>
      </w:r>
      <w:r w:rsidR="00850CEF" w:rsidRPr="00827081">
        <w:rPr>
          <w:rFonts w:ascii="Times New Roman" w:hAnsi="Times New Roman" w:cs="Times New Roman"/>
          <w:sz w:val="24"/>
          <w:szCs w:val="24"/>
          <w:lang w:val="uk-UA"/>
        </w:rPr>
        <w:t>Херсонський обласний Фонд милосердя та здоров"я</w:t>
      </w:r>
      <w:r w:rsidR="00BE60C7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протягом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850CEF" w:rsidRPr="00827081">
        <w:rPr>
          <w:rFonts w:ascii="Times New Roman" w:hAnsi="Times New Roman" w:cs="Times New Roman"/>
          <w:sz w:val="24"/>
          <w:szCs w:val="24"/>
          <w:lang w:val="uk-UA"/>
        </w:rPr>
        <w:t>,5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років реалізує проект </w:t>
      </w:r>
      <w:r w:rsidR="00BE60C7" w:rsidRPr="008270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E5617" w:rsidRPr="00827081">
        <w:rPr>
          <w:rFonts w:ascii="Times New Roman" w:hAnsi="Times New Roman" w:cs="Times New Roman"/>
          <w:sz w:val="24"/>
          <w:szCs w:val="24"/>
          <w:lang w:val="uk-UA"/>
        </w:rPr>
        <w:t>Кампанія за права людини в Україні з використанням інструментів Міжнародного фестивалю документального кіно про права людини Docudays UA</w:t>
      </w:r>
      <w:r w:rsidR="00BE60C7" w:rsidRPr="0082708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з метою</w:t>
      </w:r>
      <w:r w:rsidR="000756A2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>підвищення рівня інфор</w:t>
      </w:r>
      <w:r w:rsidR="00BE60C7" w:rsidRPr="00827081">
        <w:rPr>
          <w:rFonts w:ascii="Times New Roman" w:hAnsi="Times New Roman" w:cs="Times New Roman"/>
          <w:sz w:val="24"/>
          <w:szCs w:val="24"/>
          <w:lang w:val="uk-UA"/>
        </w:rPr>
        <w:t>мованості в області прав людини, боротьби з дискримінацією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>, а також оснащува</w:t>
      </w:r>
      <w:r w:rsidR="00BE60C7" w:rsidRPr="00827081">
        <w:rPr>
          <w:rFonts w:ascii="Times New Roman" w:hAnsi="Times New Roman" w:cs="Times New Roman"/>
          <w:sz w:val="24"/>
          <w:szCs w:val="24"/>
          <w:lang w:val="uk-UA"/>
        </w:rPr>
        <w:t>ння правозахисників і фахівців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60C7" w:rsidRPr="008270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практиків освіти візуальними засобами і методологією для зміцнення діалогу з </w:t>
      </w:r>
      <w:r w:rsidR="00853000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захисту 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>основних прав</w:t>
      </w:r>
      <w:r w:rsidR="00BE60C7" w:rsidRPr="00827081">
        <w:rPr>
          <w:rFonts w:ascii="Times New Roman" w:hAnsi="Times New Roman" w:cs="Times New Roman"/>
          <w:sz w:val="24"/>
          <w:szCs w:val="24"/>
          <w:lang w:val="uk-UA"/>
        </w:rPr>
        <w:t>. Заходи здійснювалися в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6C6D">
        <w:rPr>
          <w:rFonts w:ascii="Times New Roman" w:hAnsi="Times New Roman" w:cs="Times New Roman"/>
          <w:sz w:val="24"/>
          <w:szCs w:val="24"/>
          <w:lang w:val="uk-UA"/>
        </w:rPr>
        <w:t xml:space="preserve">АР 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Крим, 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у Київській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>, Дні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пропетровській, Запорізькій, Івано-Фра</w:t>
      </w:r>
      <w:r w:rsidR="00A3614B" w:rsidRPr="00827081">
        <w:rPr>
          <w:rFonts w:ascii="Times New Roman" w:hAnsi="Times New Roman" w:cs="Times New Roman"/>
          <w:sz w:val="24"/>
          <w:szCs w:val="24"/>
          <w:lang w:val="uk-UA"/>
        </w:rPr>
        <w:t>нківській, Кіровоградській, Льві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вській, Луганській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>, Херсон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ській, Полт</w:t>
      </w:r>
      <w:r w:rsidR="00A3614B" w:rsidRPr="00827081">
        <w:rPr>
          <w:rFonts w:ascii="Times New Roman" w:hAnsi="Times New Roman" w:cs="Times New Roman"/>
          <w:sz w:val="24"/>
          <w:szCs w:val="24"/>
          <w:lang w:val="uk-UA"/>
        </w:rPr>
        <w:t>авській, Чернігі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вській, Чернів</w:t>
      </w:r>
      <w:r w:rsidR="00A3614B" w:rsidRPr="00827081">
        <w:rPr>
          <w:rFonts w:ascii="Times New Roman" w:hAnsi="Times New Roman" w:cs="Times New Roman"/>
          <w:sz w:val="24"/>
          <w:szCs w:val="24"/>
          <w:lang w:val="uk-UA"/>
        </w:rPr>
        <w:t>ецькій, Тернопі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A3614B" w:rsidRPr="0082708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ській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426" w:rsidRPr="00827081">
        <w:rPr>
          <w:rFonts w:ascii="Times New Roman" w:hAnsi="Times New Roman" w:cs="Times New Roman"/>
          <w:sz w:val="24"/>
          <w:szCs w:val="24"/>
          <w:lang w:val="uk-UA"/>
        </w:rPr>
        <w:t>Волинській</w:t>
      </w:r>
      <w:r w:rsidR="00A3614B" w:rsidRPr="00827081">
        <w:rPr>
          <w:rFonts w:ascii="Times New Roman" w:hAnsi="Times New Roman" w:cs="Times New Roman"/>
          <w:sz w:val="24"/>
          <w:szCs w:val="24"/>
          <w:lang w:val="uk-UA"/>
        </w:rPr>
        <w:t>, Донецькій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>, Житомир</w:t>
      </w:r>
      <w:r w:rsidR="00A3614B" w:rsidRPr="00827081">
        <w:rPr>
          <w:rFonts w:ascii="Times New Roman" w:hAnsi="Times New Roman" w:cs="Times New Roman"/>
          <w:sz w:val="24"/>
          <w:szCs w:val="24"/>
          <w:lang w:val="uk-UA"/>
        </w:rPr>
        <w:t>ській, Харківській</w:t>
      </w:r>
      <w:r w:rsidR="009372D4" w:rsidRPr="00827081">
        <w:rPr>
          <w:rFonts w:ascii="Times New Roman" w:hAnsi="Times New Roman" w:cs="Times New Roman"/>
          <w:sz w:val="24"/>
          <w:szCs w:val="24"/>
          <w:lang w:val="uk-UA"/>
        </w:rPr>
        <w:t>, Ві</w:t>
      </w:r>
      <w:r w:rsidR="00A3614B" w:rsidRPr="00827081">
        <w:rPr>
          <w:rFonts w:ascii="Times New Roman" w:hAnsi="Times New Roman" w:cs="Times New Roman"/>
          <w:sz w:val="24"/>
          <w:szCs w:val="24"/>
          <w:lang w:val="uk-UA"/>
        </w:rPr>
        <w:t>нницькій, Одеській, Сумській областях</w:t>
      </w:r>
      <w:r w:rsidR="00CA6285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BE60C7" w:rsidRPr="008270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889BCD" w14:textId="6C55D48E" w:rsidR="005060A7" w:rsidRPr="00827081" w:rsidRDefault="005060A7" w:rsidP="009E5140">
      <w:pPr>
        <w:pStyle w:val="HTML"/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</w:p>
    <w:p w14:paraId="2D4D70AB" w14:textId="48FAF855" w:rsidR="005060A7" w:rsidRPr="00827081" w:rsidRDefault="006F6608" w:rsidP="009E5140">
      <w:pPr>
        <w:autoSpaceDE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Херсонський обласний Фонд милосердя та здоров</w:t>
      </w:r>
      <w:r w:rsidR="004C6C6D" w:rsidRPr="004C6C6D">
        <w:rPr>
          <w:rFonts w:ascii="Times New Roman" w:hAnsi="Times New Roman" w:cs="Times New Roman"/>
          <w:sz w:val="24"/>
          <w:szCs w:val="24"/>
        </w:rPr>
        <w:t>’</w:t>
      </w:r>
      <w:r w:rsidRPr="00827081">
        <w:rPr>
          <w:rFonts w:ascii="Times New Roman" w:hAnsi="Times New Roman" w:cs="Times New Roman"/>
          <w:sz w:val="24"/>
          <w:szCs w:val="24"/>
        </w:rPr>
        <w:t>я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 завершил</w:t>
      </w:r>
      <w:r w:rsidR="000756A2" w:rsidRPr="00827081">
        <w:rPr>
          <w:rFonts w:ascii="Times New Roman" w:hAnsi="Times New Roman" w:cs="Times New Roman"/>
          <w:sz w:val="24"/>
          <w:szCs w:val="24"/>
        </w:rPr>
        <w:t>а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 реалізацію проекту з метою </w:t>
      </w:r>
      <w:r w:rsidR="009372D4" w:rsidRPr="00827081">
        <w:rPr>
          <w:rFonts w:ascii="Times New Roman" w:hAnsi="Times New Roman" w:cs="Times New Roman"/>
          <w:sz w:val="24"/>
          <w:szCs w:val="24"/>
        </w:rPr>
        <w:t>підвищення рівня інформованості в області прав люд</w:t>
      </w:r>
      <w:r w:rsidR="00BE60C7" w:rsidRPr="00827081">
        <w:rPr>
          <w:rFonts w:ascii="Times New Roman" w:hAnsi="Times New Roman" w:cs="Times New Roman"/>
          <w:sz w:val="24"/>
          <w:szCs w:val="24"/>
        </w:rPr>
        <w:t>ини</w:t>
      </w:r>
      <w:r w:rsidR="004F1D33" w:rsidRPr="00827081">
        <w:rPr>
          <w:rFonts w:ascii="Times New Roman" w:hAnsi="Times New Roman" w:cs="Times New Roman"/>
          <w:sz w:val="24"/>
          <w:szCs w:val="24"/>
        </w:rPr>
        <w:t>, боротьби з дискримінацією</w:t>
      </w:r>
      <w:r w:rsidR="009372D4" w:rsidRPr="00827081">
        <w:rPr>
          <w:rFonts w:ascii="Times New Roman" w:hAnsi="Times New Roman" w:cs="Times New Roman"/>
          <w:sz w:val="24"/>
          <w:szCs w:val="24"/>
        </w:rPr>
        <w:t xml:space="preserve">, а також оснащування правозахисників і фахівців </w:t>
      </w:r>
      <w:r w:rsidR="00BE60C7" w:rsidRPr="00827081">
        <w:rPr>
          <w:rFonts w:ascii="Times New Roman" w:hAnsi="Times New Roman" w:cs="Times New Roman"/>
          <w:b/>
          <w:sz w:val="24"/>
          <w:szCs w:val="24"/>
        </w:rPr>
        <w:t>–</w:t>
      </w:r>
      <w:r w:rsidR="009372D4" w:rsidRPr="00827081">
        <w:rPr>
          <w:rFonts w:ascii="Times New Roman" w:hAnsi="Times New Roman" w:cs="Times New Roman"/>
          <w:sz w:val="24"/>
          <w:szCs w:val="24"/>
        </w:rPr>
        <w:t xml:space="preserve"> практиків освіти візуальними засобами і методологією для зміцнення діалогу з </w:t>
      </w:r>
      <w:r w:rsidR="00853000" w:rsidRPr="00827081">
        <w:rPr>
          <w:rFonts w:ascii="Times New Roman" w:hAnsi="Times New Roman" w:cs="Times New Roman"/>
          <w:sz w:val="24"/>
          <w:szCs w:val="24"/>
        </w:rPr>
        <w:t xml:space="preserve">захисту </w:t>
      </w:r>
      <w:r w:rsidR="009372D4" w:rsidRPr="00827081">
        <w:rPr>
          <w:rFonts w:ascii="Times New Roman" w:hAnsi="Times New Roman" w:cs="Times New Roman"/>
          <w:sz w:val="24"/>
          <w:szCs w:val="24"/>
        </w:rPr>
        <w:t>основних прав</w:t>
      </w:r>
      <w:r w:rsidR="005060A7" w:rsidRPr="00827081">
        <w:rPr>
          <w:rFonts w:ascii="Times New Roman" w:hAnsi="Times New Roman" w:cs="Times New Roman"/>
          <w:sz w:val="24"/>
          <w:szCs w:val="24"/>
        </w:rPr>
        <w:t>. Заходи здійснювалися у співпраці з регіональними та місцевими неурядовими організаціями, а саме</w:t>
      </w:r>
      <w:r w:rsidR="00BE60C7" w:rsidRPr="00827081">
        <w:rPr>
          <w:rFonts w:ascii="Times New Roman" w:hAnsi="Times New Roman" w:cs="Times New Roman"/>
          <w:sz w:val="24"/>
          <w:szCs w:val="24"/>
        </w:rPr>
        <w:t>: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F722C6" w:rsidRPr="00827081">
        <w:rPr>
          <w:rFonts w:ascii="Times New Roman" w:hAnsi="Times New Roman" w:cs="Times New Roman"/>
          <w:sz w:val="24"/>
          <w:szCs w:val="24"/>
        </w:rPr>
        <w:t>191 кіноклуб</w:t>
      </w:r>
      <w:r w:rsidR="005B3BCF" w:rsidRPr="00827081">
        <w:rPr>
          <w:rFonts w:ascii="Times New Roman" w:hAnsi="Times New Roman" w:cs="Times New Roman"/>
          <w:sz w:val="24"/>
          <w:szCs w:val="24"/>
        </w:rPr>
        <w:t xml:space="preserve"> Docudays UA</w:t>
      </w:r>
      <w:r w:rsidR="005060A7" w:rsidRPr="00827081">
        <w:rPr>
          <w:rFonts w:ascii="Times New Roman" w:hAnsi="Times New Roman" w:cs="Times New Roman"/>
          <w:sz w:val="24"/>
          <w:szCs w:val="24"/>
        </w:rPr>
        <w:t>.</w:t>
      </w:r>
    </w:p>
    <w:p w14:paraId="136ECA2D" w14:textId="0EC1DFBE" w:rsidR="009372D4" w:rsidRPr="00827081" w:rsidRDefault="002938E3" w:rsidP="009E5140">
      <w:pPr>
        <w:pStyle w:val="HTML"/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4C6C6D">
        <w:rPr>
          <w:rFonts w:ascii="Times New Roman" w:hAnsi="Times New Roman" w:cs="Times New Roman"/>
          <w:b/>
          <w:bCs/>
          <w:sz w:val="24"/>
          <w:szCs w:val="24"/>
          <w:lang w:val="uk-UA" w:eastAsia="ja-JP"/>
        </w:rPr>
        <w:t xml:space="preserve">Головна мета проекту «Кампанія за права людини в Україні з використанням інструментів Міжнародного фестивалю документального кіно про права людини </w:t>
      </w:r>
      <w:proofErr w:type="spellStart"/>
      <w:r w:rsidRPr="00827081">
        <w:rPr>
          <w:rFonts w:ascii="Times New Roman" w:hAnsi="Times New Roman" w:cs="Times New Roman"/>
          <w:b/>
          <w:bCs/>
          <w:sz w:val="24"/>
          <w:szCs w:val="24"/>
          <w:lang w:val="en-US" w:eastAsia="ja-JP"/>
        </w:rPr>
        <w:t>Docudays</w:t>
      </w:r>
      <w:proofErr w:type="spellEnd"/>
      <w:r w:rsidRPr="004C6C6D">
        <w:rPr>
          <w:rFonts w:ascii="Times New Roman" w:hAnsi="Times New Roman" w:cs="Times New Roman"/>
          <w:b/>
          <w:bCs/>
          <w:sz w:val="24"/>
          <w:szCs w:val="24"/>
          <w:lang w:val="uk-UA" w:eastAsia="ja-JP"/>
        </w:rPr>
        <w:t xml:space="preserve"> </w:t>
      </w:r>
      <w:r w:rsidRPr="00827081">
        <w:rPr>
          <w:rFonts w:ascii="Times New Roman" w:hAnsi="Times New Roman" w:cs="Times New Roman"/>
          <w:b/>
          <w:bCs/>
          <w:sz w:val="24"/>
          <w:szCs w:val="24"/>
          <w:lang w:val="en-US" w:eastAsia="ja-JP"/>
        </w:rPr>
        <w:t>UA</w:t>
      </w:r>
      <w:r w:rsidRPr="004C6C6D">
        <w:rPr>
          <w:rFonts w:ascii="Times New Roman" w:hAnsi="Times New Roman" w:cs="Times New Roman"/>
          <w:b/>
          <w:bCs/>
          <w:sz w:val="24"/>
          <w:szCs w:val="24"/>
          <w:lang w:val="uk-UA" w:eastAsia="ja-JP"/>
        </w:rPr>
        <w:t>»:</w:t>
      </w:r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підвищити рівень</w:t>
      </w:r>
      <w:r w:rsidRPr="00827081">
        <w:rPr>
          <w:rFonts w:ascii="Times New Roman" w:hAnsi="Times New Roman" w:cs="Times New Roman"/>
          <w:sz w:val="24"/>
          <w:szCs w:val="24"/>
          <w:lang w:val="en-US" w:eastAsia="ja-JP"/>
        </w:rPr>
        <w:t> </w:t>
      </w:r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>правосвідомості та</w:t>
      </w:r>
      <w:r w:rsidRPr="00827081">
        <w:rPr>
          <w:rFonts w:ascii="Times New Roman" w:hAnsi="Times New Roman" w:cs="Times New Roman"/>
          <w:sz w:val="24"/>
          <w:szCs w:val="24"/>
          <w:lang w:val="en-US" w:eastAsia="ja-JP"/>
        </w:rPr>
        <w:t> </w:t>
      </w:r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>поінформованості</w:t>
      </w:r>
      <w:r w:rsidRPr="00827081">
        <w:rPr>
          <w:rFonts w:ascii="Times New Roman" w:hAnsi="Times New Roman" w:cs="Times New Roman"/>
          <w:sz w:val="24"/>
          <w:szCs w:val="24"/>
          <w:lang w:val="en-US" w:eastAsia="ja-JP"/>
        </w:rPr>
        <w:t> </w:t>
      </w:r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громадян України в галузі прав людини шляхом надання правозахисникам, педагогам, громадським лідерам, працівникам пенітенціарної системи </w:t>
      </w:r>
      <w:proofErr w:type="spellStart"/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>медіаінструментів</w:t>
      </w:r>
      <w:proofErr w:type="spellEnd"/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та методології для створення постійно діючих кіноклубів </w:t>
      </w:r>
      <w:proofErr w:type="spellStart"/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>медіапросвіти</w:t>
      </w:r>
      <w:proofErr w:type="spellEnd"/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з прав людини </w:t>
      </w:r>
      <w:proofErr w:type="spellStart"/>
      <w:r w:rsidRPr="00827081">
        <w:rPr>
          <w:rFonts w:ascii="Times New Roman" w:hAnsi="Times New Roman" w:cs="Times New Roman"/>
          <w:sz w:val="24"/>
          <w:szCs w:val="24"/>
          <w:lang w:val="en-US" w:eastAsia="ja-JP"/>
        </w:rPr>
        <w:t>Docudays</w:t>
      </w:r>
      <w:proofErr w:type="spellEnd"/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 xml:space="preserve"> </w:t>
      </w:r>
      <w:r w:rsidRPr="00827081">
        <w:rPr>
          <w:rFonts w:ascii="Times New Roman" w:hAnsi="Times New Roman" w:cs="Times New Roman"/>
          <w:sz w:val="24"/>
          <w:szCs w:val="24"/>
          <w:lang w:val="en-US" w:eastAsia="ja-JP"/>
        </w:rPr>
        <w:t>UA</w:t>
      </w:r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>.</w:t>
      </w:r>
      <w:r w:rsidR="009372D4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8690979" w14:textId="77777777" w:rsidR="00342B92" w:rsidRPr="00827081" w:rsidRDefault="00342B92" w:rsidP="00342B9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Конкретні</w:t>
      </w:r>
      <w:proofErr w:type="spellEnd"/>
      <w:r w:rsidRPr="00827081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цілі</w:t>
      </w:r>
      <w:proofErr w:type="spellEnd"/>
      <w:r w:rsidRPr="00827081">
        <w:rPr>
          <w:rFonts w:ascii="Times New Roman" w:eastAsiaTheme="minorEastAsia" w:hAnsi="Times New Roman" w:cs="Times New Roman"/>
          <w:b/>
          <w:sz w:val="24"/>
          <w:szCs w:val="24"/>
          <w:lang w:val="en-US" w:eastAsia="ja-JP"/>
        </w:rPr>
        <w:t>:</w:t>
      </w:r>
    </w:p>
    <w:p w14:paraId="109D2586" w14:textId="77777777" w:rsidR="00342B92" w:rsidRPr="00827081" w:rsidRDefault="00342B92" w:rsidP="005B6893">
      <w:pPr>
        <w:pStyle w:val="HTML"/>
        <w:numPr>
          <w:ilvl w:val="0"/>
          <w:numId w:val="1"/>
        </w:numPr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827081">
        <w:rPr>
          <w:rFonts w:ascii="Times New Roman" w:hAnsi="Times New Roman" w:cs="Times New Roman"/>
          <w:sz w:val="24"/>
          <w:szCs w:val="24"/>
          <w:lang w:val="uk-UA"/>
        </w:rPr>
        <w:t>Створення мережі постійно діючих кіноклубів медіапросвіти з прав людини Docudays UA в школах, університетах, молодіжних НДО, євроклубах, бібліотеках, виправних колоніях та освітніх установах пенітенціарної системи.</w:t>
      </w:r>
    </w:p>
    <w:p w14:paraId="77B552DA" w14:textId="77777777" w:rsidR="00342B92" w:rsidRPr="00827081" w:rsidRDefault="00342B92" w:rsidP="005B6893">
      <w:pPr>
        <w:pStyle w:val="HTML"/>
        <w:numPr>
          <w:ilvl w:val="0"/>
          <w:numId w:val="1"/>
        </w:numPr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827081">
        <w:rPr>
          <w:rFonts w:ascii="Times New Roman" w:hAnsi="Times New Roman" w:cs="Times New Roman"/>
          <w:sz w:val="24"/>
          <w:szCs w:val="24"/>
          <w:lang w:val="uk-UA"/>
        </w:rPr>
        <w:t>Залучення до роботи в мережі постійно діючих кіноклубів медіапросвіти з прав людини Docudays UA правозахисні НДО.</w:t>
      </w:r>
    </w:p>
    <w:p w14:paraId="023878D9" w14:textId="77777777" w:rsidR="00342B92" w:rsidRPr="00827081" w:rsidRDefault="00342B92" w:rsidP="005B6893">
      <w:pPr>
        <w:pStyle w:val="HTML"/>
        <w:numPr>
          <w:ilvl w:val="0"/>
          <w:numId w:val="1"/>
        </w:numPr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827081">
        <w:rPr>
          <w:rFonts w:ascii="Times New Roman" w:hAnsi="Times New Roman" w:cs="Times New Roman"/>
          <w:sz w:val="24"/>
          <w:szCs w:val="24"/>
          <w:lang w:val="uk-UA"/>
        </w:rPr>
        <w:t>Розробка та впровадження методики застосування документальних фільмів про права людини для просвітницьких заходів серед молоді.</w:t>
      </w:r>
    </w:p>
    <w:p w14:paraId="4B80D5DA" w14:textId="77777777" w:rsidR="00342B92" w:rsidRPr="00827081" w:rsidRDefault="00342B92" w:rsidP="005B6893">
      <w:pPr>
        <w:pStyle w:val="HTML"/>
        <w:numPr>
          <w:ilvl w:val="0"/>
          <w:numId w:val="1"/>
        </w:numPr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827081">
        <w:rPr>
          <w:rFonts w:ascii="Times New Roman" w:hAnsi="Times New Roman" w:cs="Times New Roman"/>
          <w:sz w:val="24"/>
          <w:szCs w:val="24"/>
          <w:lang w:val="uk-UA"/>
        </w:rPr>
        <w:t>Розробка та впровадження методики застосування документальних фільмів про права людини в процесі навчання майбутніх співробітників пенітенціарної системи.</w:t>
      </w:r>
    </w:p>
    <w:p w14:paraId="018E67CA" w14:textId="0E0E20D1" w:rsidR="009372D4" w:rsidRPr="00827081" w:rsidRDefault="00342B92" w:rsidP="005B6893">
      <w:pPr>
        <w:pStyle w:val="HTML"/>
        <w:numPr>
          <w:ilvl w:val="0"/>
          <w:numId w:val="1"/>
        </w:numPr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827081">
        <w:rPr>
          <w:rFonts w:ascii="Times New Roman" w:hAnsi="Times New Roman" w:cs="Times New Roman"/>
          <w:sz w:val="24"/>
          <w:szCs w:val="24"/>
          <w:lang w:val="uk-UA"/>
        </w:rPr>
        <w:t>Створення ресурсного онлайн-центру медіапросвіти з прав людини Docudays UА та фільмотеки найкращих документальних фільмів фестивалю Docudays UА</w:t>
      </w:r>
      <w:r w:rsidR="009372D4" w:rsidRPr="008270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EE80CF7" w14:textId="005CC216" w:rsidR="005060A7" w:rsidRPr="00827081" w:rsidRDefault="005060A7" w:rsidP="009E5140">
      <w:pPr>
        <w:pStyle w:val="HTML"/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</w:p>
    <w:p w14:paraId="141073A0" w14:textId="783F95A8" w:rsidR="00E87261" w:rsidRPr="004C6C6D" w:rsidRDefault="00AD4E5A" w:rsidP="009E5140">
      <w:pPr>
        <w:pStyle w:val="HTML"/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4C6C6D">
        <w:rPr>
          <w:rFonts w:ascii="Times New Roman" w:hAnsi="Times New Roman" w:cs="Times New Roman"/>
          <w:sz w:val="24"/>
          <w:szCs w:val="24"/>
          <w:lang w:val="uk-UA" w:eastAsia="ja-JP"/>
        </w:rPr>
        <w:t>Проект реалізований у Вінницькій, Волинській, Дніпропетровській, Донецькій, Житомирській, Запорізькій, Івано-Франківській, Київській, Кіровоградський, Львівській, Луганській, Одеській, Полтавській, Сумській, Тернопільській, Харківській, Херсонській, Чернівецькій, Чернігівській областях України та в АР Крим. До реалізації проекту залучені громадські активісти, старшокласники, студенти університетів, працівники освіти, правозахисники, співробітники колоній та педагоги освітніх закладів пенітенціарної системи.</w:t>
      </w:r>
    </w:p>
    <w:p w14:paraId="11A1F895" w14:textId="77777777" w:rsidR="001B1570" w:rsidRPr="00827081" w:rsidRDefault="001B1570" w:rsidP="009E5140">
      <w:pPr>
        <w:pStyle w:val="a4"/>
        <w:autoSpaceDE w:val="0"/>
        <w:spacing w:before="120" w:after="120"/>
        <w:ind w:left="0"/>
        <w:rPr>
          <w:rFonts w:ascii="Times New Roman" w:hAnsi="Times New Roman" w:cs="Times New Roman"/>
        </w:rPr>
      </w:pPr>
    </w:p>
    <w:p w14:paraId="7A212FA3" w14:textId="77777777" w:rsidR="00DB2DA5" w:rsidRPr="00827081" w:rsidRDefault="00DB2DA5" w:rsidP="00DB2DA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Діяльність</w:t>
      </w:r>
      <w:proofErr w:type="spellEnd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 xml:space="preserve"> у </w:t>
      </w:r>
      <w:proofErr w:type="spellStart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рамках</w:t>
      </w:r>
      <w:proofErr w:type="spellEnd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проекту</w:t>
      </w:r>
      <w:proofErr w:type="spellEnd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:</w:t>
      </w:r>
    </w:p>
    <w:p w14:paraId="662D6EF5" w14:textId="77777777" w:rsidR="00DB2DA5" w:rsidRPr="00827081" w:rsidRDefault="00DB2DA5" w:rsidP="00DB2DA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 </w:t>
      </w:r>
    </w:p>
    <w:p w14:paraId="780698D3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Проведення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дводенної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Міжнародної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конференції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«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Документальні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як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інструмент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>».</w:t>
      </w:r>
    </w:p>
    <w:p w14:paraId="3021BF1B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ресурсного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онлайн-центру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прав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розміщення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сайті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> </w:t>
      </w:r>
      <w:hyperlink r:id="rId7" w:history="1"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www</w:t>
        </w:r>
        <w:r w:rsidRPr="004C6C6D">
          <w:rPr>
            <w:rFonts w:ascii="Times New Roman" w:eastAsiaTheme="minorEastAsia" w:hAnsi="Times New Roman" w:cs="Times New Roman"/>
            <w:u w:val="single"/>
            <w:lang w:val="ru-RU" w:eastAsia="ja-JP"/>
          </w:rPr>
          <w:t>.</w:t>
        </w:r>
        <w:proofErr w:type="spellStart"/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docudays</w:t>
        </w:r>
        <w:proofErr w:type="spellEnd"/>
        <w:r w:rsidRPr="004C6C6D">
          <w:rPr>
            <w:rFonts w:ascii="Times New Roman" w:eastAsiaTheme="minorEastAsia" w:hAnsi="Times New Roman" w:cs="Times New Roman"/>
            <w:u w:val="single"/>
            <w:lang w:val="ru-RU" w:eastAsia="ja-JP"/>
          </w:rPr>
          <w:t>.</w:t>
        </w:r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org</w:t>
        </w:r>
        <w:r w:rsidRPr="004C6C6D">
          <w:rPr>
            <w:rFonts w:ascii="Times New Roman" w:eastAsiaTheme="minorEastAsia" w:hAnsi="Times New Roman" w:cs="Times New Roman"/>
            <w:u w:val="single"/>
            <w:lang w:val="ru-RU" w:eastAsia="ja-JP"/>
          </w:rPr>
          <w:t>.</w:t>
        </w:r>
        <w:proofErr w:type="spellStart"/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ua</w:t>
        </w:r>
        <w:proofErr w:type="spellEnd"/>
      </w:hyperlink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</w:p>
    <w:p w14:paraId="19AD2A61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онлайн-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фільмотеки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найкращих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документальних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фільмі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в</w:t>
      </w:r>
      <w:proofErr w:type="spellEnd"/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фестивалю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А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розміщення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сайті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> </w:t>
      </w:r>
      <w:hyperlink r:id="rId8" w:history="1"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www</w:t>
        </w:r>
        <w:r w:rsidRPr="004C6C6D">
          <w:rPr>
            <w:rFonts w:ascii="Times New Roman" w:eastAsiaTheme="minorEastAsia" w:hAnsi="Times New Roman" w:cs="Times New Roman"/>
            <w:u w:val="single"/>
            <w:lang w:val="ru-RU" w:eastAsia="ja-JP"/>
          </w:rPr>
          <w:t>.</w:t>
        </w:r>
        <w:proofErr w:type="spellStart"/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docudays</w:t>
        </w:r>
        <w:proofErr w:type="spellEnd"/>
        <w:r w:rsidRPr="004C6C6D">
          <w:rPr>
            <w:rFonts w:ascii="Times New Roman" w:eastAsiaTheme="minorEastAsia" w:hAnsi="Times New Roman" w:cs="Times New Roman"/>
            <w:u w:val="single"/>
            <w:lang w:val="ru-RU" w:eastAsia="ja-JP"/>
          </w:rPr>
          <w:t>.</w:t>
        </w:r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org</w:t>
        </w:r>
        <w:r w:rsidRPr="004C6C6D">
          <w:rPr>
            <w:rFonts w:ascii="Times New Roman" w:eastAsiaTheme="minorEastAsia" w:hAnsi="Times New Roman" w:cs="Times New Roman"/>
            <w:u w:val="single"/>
            <w:lang w:val="ru-RU" w:eastAsia="ja-JP"/>
          </w:rPr>
          <w:t>.</w:t>
        </w:r>
        <w:proofErr w:type="spellStart"/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ua</w:t>
        </w:r>
        <w:proofErr w:type="spellEnd"/>
      </w:hyperlink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</w:p>
    <w:p w14:paraId="233F8E3A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Facebook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>-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сторінки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«Центр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прав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>».</w:t>
      </w:r>
    </w:p>
    <w:p w14:paraId="58400961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адаптованих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до потреб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цільових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аудиторій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колекцій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мінімум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20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документальних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окремі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права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тиражування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на дисках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поширення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серед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кіноклубів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 </w:t>
      </w:r>
      <w:r w:rsidRPr="00827081">
        <w:rPr>
          <w:rFonts w:ascii="Times New Roman" w:eastAsiaTheme="minorEastAsia" w:hAnsi="Times New Roman" w:cs="Times New Roman"/>
          <w:i/>
          <w:iCs/>
          <w:lang w:val="en-US" w:eastAsia="ja-JP"/>
        </w:rPr>
        <w:t> </w:t>
      </w:r>
    </w:p>
    <w:p w14:paraId="2BB4C4ED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Відбі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р</w:t>
      </w:r>
      <w:proofErr w:type="spellEnd"/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тиражування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українських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документальних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(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мінімум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8) –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історій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успіху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простих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людей,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членів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місцевих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співтовариств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– для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обговорення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глядачами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героями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громадськими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лідерами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які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допомогли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їм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захистити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свої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права.</w:t>
      </w:r>
    </w:p>
    <w:p w14:paraId="50F38725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Розробка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методичного </w:t>
      </w:r>
      <w:proofErr w:type="spellStart"/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пос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>ібника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«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Документальні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як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інструмент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»,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тематично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анотованого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каталогу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колекцій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адаптованих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видання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на дисках.</w:t>
      </w:r>
      <w:r w:rsidRPr="00827081">
        <w:rPr>
          <w:rFonts w:ascii="Times New Roman" w:eastAsiaTheme="minorEastAsia" w:hAnsi="Times New Roman" w:cs="Times New Roman"/>
          <w:i/>
          <w:iCs/>
          <w:lang w:val="en-US" w:eastAsia="ja-JP"/>
        </w:rPr>
        <w:t> </w:t>
      </w:r>
    </w:p>
    <w:p w14:paraId="2994887C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Розробка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сценаріїв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просвітницьких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заходів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до кожного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відібраного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фільму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(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обговорення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дискусія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інтерактивна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гра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форум-театр,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круглий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ст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>іл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майстер-клас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перформанс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тощо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>).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 </w:t>
      </w:r>
      <w:r w:rsidRPr="00827081">
        <w:rPr>
          <w:rFonts w:ascii="Times New Roman" w:eastAsiaTheme="minorEastAsia" w:hAnsi="Times New Roman" w:cs="Times New Roman"/>
          <w:i/>
          <w:iCs/>
          <w:lang w:val="en-US" w:eastAsia="ja-JP"/>
        </w:rPr>
        <w:t> </w:t>
      </w:r>
    </w:p>
    <w:p w14:paraId="4244C20E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Відбі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р</w:t>
      </w:r>
      <w:proofErr w:type="spellEnd"/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представлених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у 2014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році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регіональними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партнерами 10-ти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шкільних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10-ти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студентських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команд, 10-ти команд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молодіжних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громадських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організацій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бібліотек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євроклубів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стільки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ж – у 2015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році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навчання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семінарі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атестація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надання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технічної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менторської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допомоги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60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нових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кіноклубів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</w:p>
    <w:p w14:paraId="62D57816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Відбі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р</w:t>
      </w:r>
      <w:proofErr w:type="spellEnd"/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представлених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регіональними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партнерами 10-ти команд з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виправних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колоній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навчання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семінарі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атестація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надання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технічної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менторської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допомоги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10-ти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нових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кіноклубів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колоніях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</w:p>
    <w:p w14:paraId="326CDE80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Відбі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р</w:t>
      </w:r>
      <w:proofErr w:type="spellEnd"/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представлених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регіональними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партнерами 5-ти команд з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навчальних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закладів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пенітенціарної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служби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навчання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семінарі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атестація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надання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технічної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менторської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допомоги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5-ти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нових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кіноклубів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навчальних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закладах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пенітенціарної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служби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</w:p>
    <w:p w14:paraId="15A0ADAB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Розробка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пакету з 6-ти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апробованих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у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навчальних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закладах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пенітенціарної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служби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інтерактивних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освітніх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заходів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використанням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документальних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внесення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пропозиції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до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Міністерства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Державної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пенітенціарної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служби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України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включення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їх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до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навчальних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програм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</w:t>
      </w:r>
      <w:proofErr w:type="spellStart"/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п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>ідготовки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майбутнього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персоналу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пенітенціарної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системи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</w:p>
    <w:p w14:paraId="50333271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Створення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мережі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експертів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прав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–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представників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НДО,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офісу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Уповноваженого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 прав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Міністерства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юстиції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Пенітенціарної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системи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України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для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участі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в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робот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>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постійно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діючих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кіноклубів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;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розробка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налагодження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системи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зворотного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зв’язку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забезпечення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можливості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організаторам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кіноклубів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отримувати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консультації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експерті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в</w:t>
      </w:r>
      <w:proofErr w:type="spellEnd"/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та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залучати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їх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до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участі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просвітницьких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заходах.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  </w:t>
      </w:r>
      <w:r w:rsidRPr="00827081">
        <w:rPr>
          <w:rFonts w:ascii="Times New Roman" w:eastAsiaTheme="minorEastAsia" w:hAnsi="Times New Roman" w:cs="Times New Roman"/>
          <w:i/>
          <w:iCs/>
          <w:lang w:val="en-US" w:eastAsia="ja-JP"/>
        </w:rPr>
        <w:t> </w:t>
      </w:r>
    </w:p>
    <w:p w14:paraId="5722F12A" w14:textId="77777777" w:rsidR="00DB2DA5" w:rsidRPr="004C6C6D" w:rsidRDefault="00DB2DA5" w:rsidP="00EF3B7D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Поширення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інформації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проект через веб-сайт фестивалю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 </w:t>
      </w:r>
      <w:hyperlink r:id="rId9" w:history="1"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www</w:t>
        </w:r>
        <w:r w:rsidRPr="004C6C6D">
          <w:rPr>
            <w:rFonts w:ascii="Times New Roman" w:eastAsiaTheme="minorEastAsia" w:hAnsi="Times New Roman" w:cs="Times New Roman"/>
            <w:u w:val="single"/>
            <w:lang w:eastAsia="ja-JP"/>
          </w:rPr>
          <w:t>.</w:t>
        </w:r>
        <w:proofErr w:type="spellStart"/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docudays</w:t>
        </w:r>
        <w:proofErr w:type="spellEnd"/>
        <w:r w:rsidRPr="004C6C6D">
          <w:rPr>
            <w:rFonts w:ascii="Times New Roman" w:eastAsiaTheme="minorEastAsia" w:hAnsi="Times New Roman" w:cs="Times New Roman"/>
            <w:u w:val="single"/>
            <w:lang w:eastAsia="ja-JP"/>
          </w:rPr>
          <w:t>.</w:t>
        </w:r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org</w:t>
        </w:r>
        <w:r w:rsidRPr="004C6C6D">
          <w:rPr>
            <w:rFonts w:ascii="Times New Roman" w:eastAsiaTheme="minorEastAsia" w:hAnsi="Times New Roman" w:cs="Times New Roman"/>
            <w:u w:val="single"/>
            <w:lang w:eastAsia="ja-JP"/>
          </w:rPr>
          <w:t>.</w:t>
        </w:r>
        <w:proofErr w:type="spellStart"/>
        <w:r w:rsidRPr="00827081">
          <w:rPr>
            <w:rFonts w:ascii="Times New Roman" w:eastAsiaTheme="minorEastAsia" w:hAnsi="Times New Roman" w:cs="Times New Roman"/>
            <w:u w:val="single"/>
            <w:lang w:val="en-US" w:eastAsia="ja-JP"/>
          </w:rPr>
          <w:t>ua</w:t>
        </w:r>
        <w:proofErr w:type="spellEnd"/>
      </w:hyperlink>
      <w:r w:rsidRPr="004C6C6D">
        <w:rPr>
          <w:rFonts w:ascii="Times New Roman" w:eastAsiaTheme="minorEastAsia" w:hAnsi="Times New Roman" w:cs="Times New Roman"/>
          <w:lang w:eastAsia="ja-JP"/>
        </w:rPr>
        <w:t xml:space="preserve">, на сторінці у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Facebook</w:t>
      </w:r>
      <w:r w:rsidRPr="004C6C6D">
        <w:rPr>
          <w:rFonts w:ascii="Times New Roman" w:eastAsiaTheme="minorEastAsia" w:hAnsi="Times New Roman" w:cs="Times New Roman"/>
          <w:lang w:eastAsia="ja-JP"/>
        </w:rPr>
        <w:t xml:space="preserve">, через газету фестивалю, фестивальний прес-центр (прес-релізи, інтерв’ю для ЗМІ), </w:t>
      </w:r>
      <w:proofErr w:type="gramStart"/>
      <w:r w:rsidRPr="004C6C6D">
        <w:rPr>
          <w:rFonts w:ascii="Times New Roman" w:eastAsiaTheme="minorEastAsia" w:hAnsi="Times New Roman" w:cs="Times New Roman"/>
          <w:lang w:eastAsia="ja-JP"/>
        </w:rPr>
        <w:t>соц</w:t>
      </w:r>
      <w:proofErr w:type="gramEnd"/>
      <w:r w:rsidRPr="004C6C6D">
        <w:rPr>
          <w:rFonts w:ascii="Times New Roman" w:eastAsiaTheme="minorEastAsia" w:hAnsi="Times New Roman" w:cs="Times New Roman"/>
          <w:lang w:eastAsia="ja-JP"/>
        </w:rPr>
        <w:t>іальні мережі, сайти партнерських НДО, Міністерства юстиції, Державної пенітенціарної служби, Міністерства у справах сім’ї, молоді та спорту, через мережеві розсилки правозахисних, молодіжних організацій, професійні розсилки педагогів, ЗМІ тощо.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 </w:t>
      </w:r>
      <w:r w:rsidRPr="00827081">
        <w:rPr>
          <w:rFonts w:ascii="Times New Roman" w:eastAsiaTheme="minorEastAsia" w:hAnsi="Times New Roman" w:cs="Times New Roman"/>
          <w:i/>
          <w:iCs/>
          <w:lang w:val="en-US" w:eastAsia="ja-JP"/>
        </w:rPr>
        <w:t> </w:t>
      </w:r>
    </w:p>
    <w:p w14:paraId="4E33AEAD" w14:textId="6AEA0B2A" w:rsidR="00E27C3C" w:rsidRPr="004C6C6D" w:rsidRDefault="00A4241D" w:rsidP="00E27C3C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Проведення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дводенної</w:t>
      </w:r>
      <w:proofErr w:type="spellEnd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>конференції</w:t>
      </w:r>
      <w:proofErr w:type="spellEnd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 xml:space="preserve"> «</w:t>
      </w:r>
      <w:proofErr w:type="spellStart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>Документальні</w:t>
      </w:r>
      <w:proofErr w:type="spellEnd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>фільми</w:t>
      </w:r>
      <w:proofErr w:type="spellEnd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права </w:t>
      </w:r>
      <w:proofErr w:type="spellStart"/>
      <w:r w:rsidR="00E27C3C" w:rsidRPr="004C6C6D">
        <w:rPr>
          <w:rFonts w:ascii="Times New Roman" w:eastAsiaTheme="minorEastAsia" w:hAnsi="Times New Roman" w:cs="Times New Roman"/>
          <w:lang w:val="ru-RU" w:eastAsia="ja-JP"/>
        </w:rPr>
        <w:t>люди</w:t>
      </w:r>
      <w:r w:rsidR="0040477F" w:rsidRPr="004C6C6D">
        <w:rPr>
          <w:rFonts w:ascii="Times New Roman" w:eastAsiaTheme="minorEastAsia" w:hAnsi="Times New Roman" w:cs="Times New Roman"/>
          <w:lang w:val="ru-RU" w:eastAsia="ja-JP"/>
        </w:rPr>
        <w:t>ни</w:t>
      </w:r>
      <w:proofErr w:type="spellEnd"/>
      <w:r w:rsidR="0040477F" w:rsidRPr="004C6C6D">
        <w:rPr>
          <w:rFonts w:ascii="Times New Roman" w:eastAsiaTheme="minorEastAsia" w:hAnsi="Times New Roman" w:cs="Times New Roman"/>
          <w:lang w:val="ru-RU" w:eastAsia="ja-JP"/>
        </w:rPr>
        <w:t xml:space="preserve"> як </w:t>
      </w:r>
      <w:proofErr w:type="spellStart"/>
      <w:r w:rsidR="0040477F" w:rsidRPr="004C6C6D">
        <w:rPr>
          <w:rFonts w:ascii="Times New Roman" w:eastAsiaTheme="minorEastAsia" w:hAnsi="Times New Roman" w:cs="Times New Roman"/>
          <w:lang w:val="ru-RU" w:eastAsia="ja-JP"/>
        </w:rPr>
        <w:t>інструмент</w:t>
      </w:r>
      <w:proofErr w:type="spellEnd"/>
      <w:r w:rsidR="0040477F"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="0040477F"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="0040477F" w:rsidRPr="004C6C6D">
        <w:rPr>
          <w:rFonts w:ascii="Times New Roman" w:eastAsiaTheme="minorEastAsia" w:hAnsi="Times New Roman" w:cs="Times New Roman"/>
          <w:lang w:val="ru-RU" w:eastAsia="ja-JP"/>
        </w:rPr>
        <w:t xml:space="preserve">» </w:t>
      </w:r>
      <w:r w:rsidR="0040477F" w:rsidRPr="00827081">
        <w:rPr>
          <w:rFonts w:ascii="Times New Roman" w:eastAsiaTheme="minorEastAsia" w:hAnsi="Times New Roman" w:cs="Times New Roman"/>
          <w:lang w:eastAsia="ja-JP"/>
        </w:rPr>
        <w:t>у березні 2016 року.</w:t>
      </w:r>
    </w:p>
    <w:p w14:paraId="754460A3" w14:textId="232FD868" w:rsidR="00A43D7B" w:rsidRPr="00827081" w:rsidRDefault="00A43D7B" w:rsidP="00A43D7B">
      <w:pPr>
        <w:pStyle w:val="a4"/>
        <w:widowControl w:val="0"/>
        <w:numPr>
          <w:ilvl w:val="0"/>
          <w:numId w:val="5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Проведення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 xml:space="preserve">13-ти </w:t>
      </w:r>
      <w:proofErr w:type="spellStart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семінарів</w:t>
      </w:r>
      <w:proofErr w:type="spellEnd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/</w:t>
      </w:r>
      <w:proofErr w:type="spellStart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тренінгів</w:t>
      </w:r>
      <w:proofErr w:type="spellEnd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для</w:t>
      </w:r>
      <w:proofErr w:type="spellEnd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керівників</w:t>
      </w:r>
      <w:proofErr w:type="spellEnd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та</w:t>
      </w:r>
      <w:proofErr w:type="spellEnd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модераторів</w:t>
      </w:r>
      <w:proofErr w:type="spellEnd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>кіноклубів</w:t>
      </w:r>
      <w:proofErr w:type="spellEnd"/>
      <w:r w:rsidR="0075047D"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="00A8330D" w:rsidRPr="00827081">
        <w:rPr>
          <w:rFonts w:ascii="Times New Roman" w:eastAsiaTheme="minorEastAsia" w:hAnsi="Times New Roman" w:cs="Times New Roman"/>
          <w:lang w:val="en-US" w:eastAsia="ja-JP"/>
        </w:rPr>
        <w:t>медіапросвіти</w:t>
      </w:r>
      <w:proofErr w:type="spellEnd"/>
      <w:r w:rsidR="00A8330D" w:rsidRPr="00827081">
        <w:rPr>
          <w:rFonts w:ascii="Times New Roman" w:eastAsiaTheme="minorEastAsia" w:hAnsi="Times New Roman" w:cs="Times New Roman"/>
          <w:lang w:val="en-US" w:eastAsia="ja-JP"/>
        </w:rPr>
        <w:t xml:space="preserve"> з </w:t>
      </w:r>
      <w:proofErr w:type="spellStart"/>
      <w:r w:rsidR="00A8330D" w:rsidRPr="00827081">
        <w:rPr>
          <w:rFonts w:ascii="Times New Roman" w:eastAsiaTheme="minorEastAsia" w:hAnsi="Times New Roman" w:cs="Times New Roman"/>
          <w:lang w:val="en-US" w:eastAsia="ja-JP"/>
        </w:rPr>
        <w:t>прав</w:t>
      </w:r>
      <w:proofErr w:type="spellEnd"/>
      <w:r w:rsidR="00A8330D"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="00A8330D" w:rsidRPr="00827081">
        <w:rPr>
          <w:rFonts w:ascii="Times New Roman" w:eastAsiaTheme="minorEastAsia" w:hAnsi="Times New Roman" w:cs="Times New Roman"/>
          <w:lang w:val="en-US" w:eastAsia="ja-JP"/>
        </w:rPr>
        <w:t>людини</w:t>
      </w:r>
      <w:proofErr w:type="spellEnd"/>
      <w:r w:rsidR="00A8330D" w:rsidRPr="00827081">
        <w:rPr>
          <w:rFonts w:ascii="Times New Roman" w:eastAsiaTheme="minorEastAsia" w:hAnsi="Times New Roman" w:cs="Times New Roman"/>
          <w:lang w:val="en-US" w:eastAsia="ja-JP"/>
        </w:rPr>
        <w:t xml:space="preserve"> Docudays UA</w:t>
      </w:r>
      <w:r w:rsidRPr="00827081">
        <w:rPr>
          <w:rFonts w:ascii="Times New Roman" w:eastAsiaTheme="minorEastAsia" w:hAnsi="Times New Roman" w:cs="Times New Roman"/>
          <w:lang w:eastAsia="ja-JP"/>
        </w:rPr>
        <w:t>.</w:t>
      </w:r>
    </w:p>
    <w:p w14:paraId="728AC979" w14:textId="77777777" w:rsidR="00DB2DA5" w:rsidRPr="00827081" w:rsidRDefault="00DB2DA5" w:rsidP="00DB2DA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lastRenderedPageBreak/>
        <w:t> </w:t>
      </w:r>
    </w:p>
    <w:p w14:paraId="51601267" w14:textId="77777777" w:rsidR="00DB2DA5" w:rsidRPr="00827081" w:rsidRDefault="00DB2DA5" w:rsidP="00DB2DA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Очікувані</w:t>
      </w:r>
      <w:proofErr w:type="spellEnd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результати</w:t>
      </w:r>
      <w:proofErr w:type="spellEnd"/>
      <w:r w:rsidRPr="0082708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:</w:t>
      </w:r>
    </w:p>
    <w:p w14:paraId="6DAEE589" w14:textId="77777777" w:rsidR="00DB2DA5" w:rsidRPr="004C6C6D" w:rsidRDefault="00DB2DA5" w:rsidP="001F5C1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Інноваційні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освітні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методики з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використанням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документального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кіно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стануть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доступні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для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педагогів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правозахисників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і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громадських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активі</w:t>
      </w:r>
      <w:proofErr w:type="gram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ст</w:t>
      </w:r>
      <w:proofErr w:type="gram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ів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України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.</w:t>
      </w:r>
    </w:p>
    <w:p w14:paraId="69A8BD17" w14:textId="77777777" w:rsidR="00DB2DA5" w:rsidRPr="00827081" w:rsidRDefault="00DB2DA5" w:rsidP="001F5C1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Створення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75-ти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постійно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діючих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кіноклубів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медіапросвіти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з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прав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людини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Docudays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UA в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школах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(20),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університетах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(20),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молодіжних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gram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НДО ,</w:t>
      </w:r>
      <w:proofErr w:type="gram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євроклубах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і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бібліотеках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(20),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пенітенціарних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установах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(10) і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їхніх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навчальних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закладах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(5)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забезпечить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широкомасштабний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унікальний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дискусійний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майданчик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для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обговорення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соціально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значущих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питань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з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різних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аспектів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прав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людини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.</w:t>
      </w:r>
    </w:p>
    <w:p w14:paraId="096B132B" w14:textId="77777777" w:rsidR="00DB2DA5" w:rsidRPr="00827081" w:rsidRDefault="00DB2DA5" w:rsidP="001F5C1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Не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менше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50’000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школярів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та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студентів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, у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тому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числі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майбутніх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співробітників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пенітенціарної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системи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познайомляться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з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діяльністю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не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менш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як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48-ми НДО і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зможуть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приєднатися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них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.</w:t>
      </w:r>
    </w:p>
    <w:p w14:paraId="6BCB1D1A" w14:textId="77777777" w:rsidR="00DB2DA5" w:rsidRPr="00827081" w:rsidRDefault="00DB2DA5" w:rsidP="001F5C1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Проведення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520-ти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круглих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столів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та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дискусій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у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постійно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діючих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кіноклубах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Docudays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UA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та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під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час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Мандрівного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фестивалю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документального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кіно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права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людини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Docudays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UA у 2014-2015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роках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сприятиме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активізації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діалогу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про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права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людини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в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українському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суспільстві</w:t>
      </w:r>
      <w:proofErr w:type="spellEnd"/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.</w:t>
      </w:r>
    </w:p>
    <w:p w14:paraId="6A286F65" w14:textId="77777777" w:rsidR="00DB2DA5" w:rsidRPr="004C6C6D" w:rsidRDefault="00DB2DA5" w:rsidP="001F5C1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Студенти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5-ти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навчальних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закладів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пенітенціарних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установ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більше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дізнаються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і в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майбутньому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зможуть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будувати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з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ув’язненими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цивілізований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діалог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у </w:t>
      </w:r>
      <w:proofErr w:type="gram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правовому</w:t>
      </w:r>
      <w:proofErr w:type="gram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полі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.</w:t>
      </w:r>
    </w:p>
    <w:p w14:paraId="2C4666C2" w14:textId="77777777" w:rsidR="00DB2DA5" w:rsidRPr="004C6C6D" w:rsidRDefault="00DB2DA5" w:rsidP="001F5C1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Ув'язнені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та персонал не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менш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як 10-ти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виправних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колоній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в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Україні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отримають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можливість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подивитися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фільми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й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обговорити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їх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із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правозахисниками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експертами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.</w:t>
      </w:r>
    </w:p>
    <w:p w14:paraId="23E0FDFD" w14:textId="77777777" w:rsidR="00DB2DA5" w:rsidRPr="004C6C6D" w:rsidRDefault="00DB2DA5" w:rsidP="001F5C1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</w:pPr>
      <w:proofErr w:type="gram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НДО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отримають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ширший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доступ до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виправних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колоній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зможуть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надавати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більше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послуг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налагодити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співпрацю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з персоналом,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якісніше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проводити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моніторинги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та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вносити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пропозиції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щодо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реформування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пенітенціарної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системи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,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що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спрятиме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приведенню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практики у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відповідність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до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стандартів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забезпечення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 xml:space="preserve"> прав </w:t>
      </w:r>
      <w:proofErr w:type="spellStart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sz w:val="24"/>
          <w:szCs w:val="24"/>
          <w:lang w:val="ru-RU" w:eastAsia="ja-JP"/>
        </w:rPr>
        <w:t>.</w:t>
      </w:r>
      <w:r w:rsidRPr="0082708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 </w:t>
      </w:r>
      <w:proofErr w:type="gramEnd"/>
    </w:p>
    <w:p w14:paraId="026310F8" w14:textId="097CA0C4" w:rsidR="001B1570" w:rsidRPr="00827081" w:rsidRDefault="00DB2DA5" w:rsidP="001F5C17">
      <w:pPr>
        <w:pStyle w:val="a4"/>
        <w:numPr>
          <w:ilvl w:val="0"/>
          <w:numId w:val="4"/>
        </w:numPr>
        <w:autoSpaceDE w:val="0"/>
        <w:spacing w:before="120" w:after="120"/>
        <w:jc w:val="both"/>
        <w:rPr>
          <w:rFonts w:ascii="Times New Roman" w:hAnsi="Times New Roman" w:cs="Times New Roman"/>
          <w:b/>
          <w:bCs/>
        </w:rPr>
      </w:pPr>
      <w:proofErr w:type="spellStart"/>
      <w:proofErr w:type="gramStart"/>
      <w:r w:rsidRPr="004C6C6D">
        <w:rPr>
          <w:rFonts w:ascii="Times New Roman" w:eastAsiaTheme="minorEastAsia" w:hAnsi="Times New Roman" w:cs="Times New Roman"/>
          <w:lang w:val="ru-RU" w:eastAsia="ja-JP"/>
        </w:rPr>
        <w:t>П</w:t>
      </w:r>
      <w:proofErr w:type="gramEnd"/>
      <w:r w:rsidRPr="004C6C6D">
        <w:rPr>
          <w:rFonts w:ascii="Times New Roman" w:eastAsiaTheme="minorEastAsia" w:hAnsi="Times New Roman" w:cs="Times New Roman"/>
          <w:lang w:val="ru-RU" w:eastAsia="ja-JP"/>
        </w:rPr>
        <w:t>ід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час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виконання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проекту та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проведення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Міжнародного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фестивалю документального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кіно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Docudays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r w:rsidRPr="00827081">
        <w:rPr>
          <w:rFonts w:ascii="Times New Roman" w:eastAsiaTheme="minorEastAsia" w:hAnsi="Times New Roman" w:cs="Times New Roman"/>
          <w:lang w:val="en-US" w:eastAsia="ja-JP"/>
        </w:rPr>
        <w:t>UA</w:t>
      </w:r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у 2014-2015 роках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щонайменше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300’000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громадян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України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отримають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нові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знання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дієві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механізми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й практики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захисту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прав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>.</w:t>
      </w:r>
    </w:p>
    <w:p w14:paraId="7A4BACD4" w14:textId="77777777" w:rsidR="001809A5" w:rsidRPr="004C6C6D" w:rsidRDefault="001809A5" w:rsidP="001809A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ru-RU" w:eastAsia="ja-JP"/>
        </w:rPr>
      </w:pP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Проведення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дводенної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конференції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«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Документальні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фільми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про права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людини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як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інструмент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 </w:t>
      </w:r>
      <w:proofErr w:type="spellStart"/>
      <w:r w:rsidRPr="004C6C6D">
        <w:rPr>
          <w:rFonts w:ascii="Times New Roman" w:eastAsiaTheme="minorEastAsia" w:hAnsi="Times New Roman" w:cs="Times New Roman"/>
          <w:lang w:val="ru-RU" w:eastAsia="ja-JP"/>
        </w:rPr>
        <w:t>медіапросвіти</w:t>
      </w:r>
      <w:proofErr w:type="spellEnd"/>
      <w:r w:rsidRPr="004C6C6D">
        <w:rPr>
          <w:rFonts w:ascii="Times New Roman" w:eastAsiaTheme="minorEastAsia" w:hAnsi="Times New Roman" w:cs="Times New Roman"/>
          <w:lang w:val="ru-RU" w:eastAsia="ja-JP"/>
        </w:rPr>
        <w:t xml:space="preserve">» </w:t>
      </w:r>
      <w:r w:rsidRPr="00827081">
        <w:rPr>
          <w:rFonts w:ascii="Times New Roman" w:eastAsiaTheme="minorEastAsia" w:hAnsi="Times New Roman" w:cs="Times New Roman"/>
          <w:lang w:eastAsia="ja-JP"/>
        </w:rPr>
        <w:t>у березні 2016 року.</w:t>
      </w:r>
    </w:p>
    <w:p w14:paraId="44324ACF" w14:textId="77777777" w:rsidR="001809A5" w:rsidRPr="00827081" w:rsidRDefault="001809A5" w:rsidP="001809A5">
      <w:pPr>
        <w:pStyle w:val="a4"/>
        <w:widowControl w:val="0"/>
        <w:numPr>
          <w:ilvl w:val="0"/>
          <w:numId w:val="4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lang w:val="en-US" w:eastAsia="ja-JP"/>
        </w:rPr>
      </w:pP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Проведення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13-ти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семінарів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>/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тренінгів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для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керівників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та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модераторів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кіноклубів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медіапросвіти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з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прав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</w:t>
      </w:r>
      <w:proofErr w:type="spellStart"/>
      <w:r w:rsidRPr="00827081">
        <w:rPr>
          <w:rFonts w:ascii="Times New Roman" w:eastAsiaTheme="minorEastAsia" w:hAnsi="Times New Roman" w:cs="Times New Roman"/>
          <w:lang w:val="en-US" w:eastAsia="ja-JP"/>
        </w:rPr>
        <w:t>людини</w:t>
      </w:r>
      <w:proofErr w:type="spellEnd"/>
      <w:r w:rsidRPr="00827081">
        <w:rPr>
          <w:rFonts w:ascii="Times New Roman" w:eastAsiaTheme="minorEastAsia" w:hAnsi="Times New Roman" w:cs="Times New Roman"/>
          <w:lang w:val="en-US" w:eastAsia="ja-JP"/>
        </w:rPr>
        <w:t xml:space="preserve"> Docudays UA</w:t>
      </w:r>
      <w:r w:rsidRPr="00827081">
        <w:rPr>
          <w:rFonts w:ascii="Times New Roman" w:eastAsiaTheme="minorEastAsia" w:hAnsi="Times New Roman" w:cs="Times New Roman"/>
          <w:lang w:eastAsia="ja-JP"/>
        </w:rPr>
        <w:t>.</w:t>
      </w:r>
    </w:p>
    <w:p w14:paraId="48E8A795" w14:textId="77777777" w:rsidR="0071551F" w:rsidRPr="00827081" w:rsidRDefault="0071551F" w:rsidP="00997E96">
      <w:pPr>
        <w:pStyle w:val="a4"/>
        <w:autoSpaceDE w:val="0"/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0D9F25FA" w14:textId="346ADB12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081">
        <w:rPr>
          <w:rFonts w:ascii="Times New Roman" w:hAnsi="Times New Roman" w:cs="Times New Roman"/>
          <w:b/>
          <w:bCs/>
          <w:sz w:val="24"/>
          <w:szCs w:val="24"/>
        </w:rPr>
        <w:t>Цілі оцінювання</w:t>
      </w:r>
    </w:p>
    <w:p w14:paraId="49346272" w14:textId="00D60B4D" w:rsidR="00792643" w:rsidRPr="00827081" w:rsidRDefault="00213405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Херсонський обласний Фонд милосердя та здоров"я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BD6FC4" w:rsidRPr="00827081">
        <w:rPr>
          <w:rFonts w:ascii="Times New Roman" w:hAnsi="Times New Roman" w:cs="Times New Roman"/>
          <w:sz w:val="24"/>
          <w:szCs w:val="24"/>
        </w:rPr>
        <w:t>хоче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 вивчити, яким чином проект реалізується і в якій мірі цілі проекту були досягнуті. </w:t>
      </w:r>
    </w:p>
    <w:p w14:paraId="2D80ADF4" w14:textId="3B1AFAC5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Оцінювання буде мати </w:t>
      </w:r>
      <w:r w:rsidR="00C525A4" w:rsidRPr="00827081">
        <w:rPr>
          <w:rFonts w:ascii="Times New Roman" w:hAnsi="Times New Roman" w:cs="Times New Roman"/>
          <w:sz w:val="24"/>
          <w:szCs w:val="24"/>
        </w:rPr>
        <w:t>такі</w:t>
      </w:r>
      <w:r w:rsidRPr="00827081">
        <w:rPr>
          <w:rFonts w:ascii="Times New Roman" w:hAnsi="Times New Roman" w:cs="Times New Roman"/>
          <w:sz w:val="24"/>
          <w:szCs w:val="24"/>
        </w:rPr>
        <w:t xml:space="preserve"> цілі:</w:t>
      </w:r>
    </w:p>
    <w:p w14:paraId="3C9E4414" w14:textId="1AEB4502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1. Оцін</w:t>
      </w:r>
      <w:r w:rsidR="00C525A4" w:rsidRPr="00827081">
        <w:rPr>
          <w:rFonts w:ascii="Times New Roman" w:hAnsi="Times New Roman" w:cs="Times New Roman"/>
          <w:sz w:val="24"/>
          <w:szCs w:val="24"/>
        </w:rPr>
        <w:t>ити ефективність проекту (тобто</w:t>
      </w:r>
      <w:r w:rsidRPr="00827081">
        <w:rPr>
          <w:rFonts w:ascii="Times New Roman" w:hAnsi="Times New Roman" w:cs="Times New Roman"/>
          <w:sz w:val="24"/>
          <w:szCs w:val="24"/>
        </w:rPr>
        <w:t xml:space="preserve"> в якій мірі були досягнуті цілі, заявлені проектом).</w:t>
      </w:r>
    </w:p>
    <w:p w14:paraId="1EA69653" w14:textId="30B658AE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2.</w:t>
      </w:r>
      <w:r w:rsidR="00C525A4" w:rsidRPr="00827081">
        <w:rPr>
          <w:rFonts w:ascii="Times New Roman" w:hAnsi="Times New Roman" w:cs="Times New Roman"/>
          <w:sz w:val="24"/>
          <w:szCs w:val="24"/>
        </w:rPr>
        <w:t xml:space="preserve"> Оцінити вплив проекту, зокрема</w:t>
      </w:r>
      <w:r w:rsidRPr="00827081">
        <w:rPr>
          <w:rFonts w:ascii="Times New Roman" w:hAnsi="Times New Roman" w:cs="Times New Roman"/>
          <w:sz w:val="24"/>
          <w:szCs w:val="24"/>
        </w:rPr>
        <w:t xml:space="preserve"> оцінити знання і зміни моделей поведінки в області прав </w:t>
      </w:r>
      <w:r w:rsidR="00BD6FC4" w:rsidRPr="00827081">
        <w:rPr>
          <w:rFonts w:ascii="Times New Roman" w:hAnsi="Times New Roman" w:cs="Times New Roman"/>
          <w:sz w:val="24"/>
          <w:szCs w:val="24"/>
        </w:rPr>
        <w:t>людини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p w14:paraId="77E1A692" w14:textId="06EF91A1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3. Визначити, чи сприяє проект корисному вивченню питань, </w:t>
      </w:r>
      <w:r w:rsidR="007E54EB" w:rsidRPr="00827081">
        <w:rPr>
          <w:rFonts w:ascii="Times New Roman" w:hAnsi="Times New Roman" w:cs="Times New Roman"/>
          <w:sz w:val="24"/>
          <w:szCs w:val="24"/>
        </w:rPr>
        <w:t xml:space="preserve">що турбують зацікавлені сторони </w:t>
      </w:r>
      <w:r w:rsidRPr="00827081">
        <w:rPr>
          <w:rFonts w:ascii="Times New Roman" w:hAnsi="Times New Roman" w:cs="Times New Roman"/>
          <w:sz w:val="24"/>
          <w:szCs w:val="24"/>
        </w:rPr>
        <w:t xml:space="preserve">проекту, включаючи </w:t>
      </w:r>
      <w:r w:rsidR="005A4441" w:rsidRPr="00827081">
        <w:rPr>
          <w:rFonts w:ascii="Times New Roman" w:hAnsi="Times New Roman" w:cs="Times New Roman"/>
          <w:sz w:val="24"/>
          <w:szCs w:val="24"/>
        </w:rPr>
        <w:t>вчителів</w:t>
      </w:r>
      <w:r w:rsidRPr="00827081">
        <w:rPr>
          <w:rFonts w:ascii="Times New Roman" w:hAnsi="Times New Roman" w:cs="Times New Roman"/>
          <w:sz w:val="24"/>
          <w:szCs w:val="24"/>
        </w:rPr>
        <w:t>,</w:t>
      </w:r>
      <w:r w:rsidR="005A4441" w:rsidRPr="00827081">
        <w:rPr>
          <w:rFonts w:ascii="Times New Roman" w:hAnsi="Times New Roman" w:cs="Times New Roman"/>
          <w:sz w:val="24"/>
          <w:szCs w:val="24"/>
        </w:rPr>
        <w:t xml:space="preserve"> співробітників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5A4441" w:rsidRPr="00827081">
        <w:rPr>
          <w:rFonts w:ascii="Times New Roman" w:hAnsi="Times New Roman" w:cs="Times New Roman"/>
          <w:sz w:val="24"/>
          <w:szCs w:val="24"/>
        </w:rPr>
        <w:t>освітніх установ пенітенціарної  системи та установ  пенітенціарної  системи, вчителів, студентів юридичних спеціальностей</w:t>
      </w:r>
      <w:r w:rsidR="007E54EB" w:rsidRPr="00827081">
        <w:rPr>
          <w:rFonts w:ascii="Times New Roman" w:hAnsi="Times New Roman" w:cs="Times New Roman"/>
          <w:sz w:val="24"/>
          <w:szCs w:val="24"/>
        </w:rPr>
        <w:t>, НУО тощо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p w14:paraId="26C026A0" w14:textId="7777777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4. Надати рекомендації для майбутніх програм.</w:t>
      </w:r>
    </w:p>
    <w:p w14:paraId="0533F524" w14:textId="77777777" w:rsidR="00090745" w:rsidRPr="00827081" w:rsidRDefault="00090745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2864" w14:textId="77777777" w:rsidR="00090745" w:rsidRPr="00827081" w:rsidRDefault="00090745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AD921" w14:textId="7777777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081">
        <w:rPr>
          <w:rFonts w:ascii="Times New Roman" w:hAnsi="Times New Roman" w:cs="Times New Roman"/>
          <w:b/>
          <w:bCs/>
          <w:sz w:val="24"/>
          <w:szCs w:val="24"/>
        </w:rPr>
        <w:t xml:space="preserve">Методи оцінювання і обсяг роботи </w:t>
      </w:r>
    </w:p>
    <w:p w14:paraId="19A8907F" w14:textId="77777777" w:rsidR="005060A7" w:rsidRPr="00827081" w:rsidRDefault="005060A7" w:rsidP="009E5140">
      <w:pPr>
        <w:autoSpaceDE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Оцінювання призначене для видання інформації та вироблення рекомендацій, які є досить достовірними і надійними та заснованими на даних і аналізі.</w:t>
      </w:r>
    </w:p>
    <w:p w14:paraId="72BC12E1" w14:textId="6170E0E3" w:rsidR="005060A7" w:rsidRPr="00827081" w:rsidRDefault="005060A7" w:rsidP="009E5140">
      <w:pPr>
        <w:pStyle w:val="HTML"/>
        <w:shd w:val="clear" w:color="auto" w:fill="FFFFFF"/>
        <w:spacing w:before="120"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827081">
        <w:rPr>
          <w:rFonts w:ascii="Times New Roman" w:hAnsi="Times New Roman" w:cs="Times New Roman"/>
          <w:sz w:val="24"/>
          <w:szCs w:val="24"/>
          <w:lang w:val="uk-UA"/>
        </w:rPr>
        <w:t>Ми очікуємо, що методи, які використовуватимуться оцінювачем в завершенні цієї оцінки</w:t>
      </w:r>
      <w:r w:rsidR="005C316A" w:rsidRPr="0082708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будуть включати в себе, але не обмежуватися наступним: інтерв'ю з ключовими інформантами, документація, візити на місця, опитування та анкетування, зустрічі зацікавлених сторін, спос</w:t>
      </w:r>
      <w:r w:rsidR="007E54EB" w:rsidRPr="00827081">
        <w:rPr>
          <w:rFonts w:ascii="Times New Roman" w:hAnsi="Times New Roman" w:cs="Times New Roman"/>
          <w:sz w:val="24"/>
          <w:szCs w:val="24"/>
          <w:lang w:val="uk-UA"/>
        </w:rPr>
        <w:t>тереження тощо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>. Оцінювач повинен використовувати "тріангуляцію" між декількома методами збору даних</w:t>
      </w:r>
      <w:r w:rsidR="00853000"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4EB" w:rsidRPr="00827081">
        <w:rPr>
          <w:rFonts w:ascii="Times New Roman" w:hAnsi="Times New Roman" w:cs="Times New Roman"/>
          <w:sz w:val="24"/>
          <w:szCs w:val="24"/>
          <w:lang w:val="uk-UA"/>
        </w:rPr>
        <w:t>ситуаціях</w:t>
      </w:r>
      <w:r w:rsidR="0098225F" w:rsidRPr="00827081">
        <w:rPr>
          <w:rFonts w:ascii="Times New Roman" w:hAnsi="Times New Roman" w:cs="Times New Roman"/>
          <w:sz w:val="24"/>
          <w:szCs w:val="24"/>
          <w:lang w:val="uk-UA"/>
        </w:rPr>
        <w:t>, де складно визначити зміни на основі тільки одного джерела даних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, шляхом виявлення відповідей з декількох джерел різних типів (наприклад, </w:t>
      </w:r>
      <w:r w:rsidR="0098225F" w:rsidRPr="00827081">
        <w:rPr>
          <w:rFonts w:ascii="Times New Roman" w:hAnsi="Times New Roman" w:cs="Times New Roman"/>
          <w:sz w:val="24"/>
          <w:szCs w:val="24"/>
          <w:lang w:val="uk-UA"/>
        </w:rPr>
        <w:t>менеджмент проекту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, ключові </w:t>
      </w:r>
      <w:r w:rsidR="0098225F" w:rsidRPr="00827081">
        <w:rPr>
          <w:rFonts w:ascii="Times New Roman" w:hAnsi="Times New Roman" w:cs="Times New Roman"/>
          <w:sz w:val="24"/>
          <w:szCs w:val="24"/>
          <w:lang w:val="uk-UA"/>
        </w:rPr>
        <w:t>партнери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 xml:space="preserve"> в цільових регіонах, </w:t>
      </w:r>
      <w:r w:rsidR="0098225F" w:rsidRPr="00827081">
        <w:rPr>
          <w:rFonts w:ascii="Times New Roman" w:hAnsi="Times New Roman" w:cs="Times New Roman"/>
          <w:sz w:val="24"/>
          <w:szCs w:val="24"/>
          <w:lang w:val="uk-UA"/>
        </w:rPr>
        <w:t>представники цільової аудиторії, аналіз документів</w:t>
      </w:r>
      <w:r w:rsidRPr="0082708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342D2B2A" w14:textId="7777777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Оцінювачу буде поставлена задача аналізу кількісних і якісних даних.</w:t>
      </w:r>
    </w:p>
    <w:p w14:paraId="43DDB39D" w14:textId="6570231A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Існуючі проектні документи і звіти будуть відкриті оцінювачу до початку оцінювання, </w:t>
      </w:r>
      <w:r w:rsidR="0098225F" w:rsidRPr="00827081">
        <w:rPr>
          <w:rFonts w:ascii="Times New Roman" w:hAnsi="Times New Roman" w:cs="Times New Roman"/>
          <w:sz w:val="24"/>
          <w:szCs w:val="24"/>
        </w:rPr>
        <w:t xml:space="preserve">йому також буде надана інша необходна інформація </w:t>
      </w:r>
      <w:r w:rsidR="007E54EB" w:rsidRPr="00827081">
        <w:rPr>
          <w:rFonts w:ascii="Times New Roman" w:hAnsi="Times New Roman" w:cs="Times New Roman"/>
          <w:sz w:val="24"/>
          <w:szCs w:val="24"/>
        </w:rPr>
        <w:t>й</w:t>
      </w:r>
      <w:r w:rsidR="0098225F" w:rsidRPr="00827081">
        <w:rPr>
          <w:rFonts w:ascii="Times New Roman" w:hAnsi="Times New Roman" w:cs="Times New Roman"/>
          <w:sz w:val="24"/>
          <w:szCs w:val="24"/>
        </w:rPr>
        <w:t xml:space="preserve"> інші вид</w:t>
      </w:r>
      <w:r w:rsidR="007E54EB" w:rsidRPr="00827081">
        <w:rPr>
          <w:rFonts w:ascii="Times New Roman" w:hAnsi="Times New Roman" w:cs="Times New Roman"/>
          <w:sz w:val="24"/>
          <w:szCs w:val="24"/>
        </w:rPr>
        <w:t>и</w:t>
      </w:r>
      <w:r w:rsidR="0098225F" w:rsidRPr="00827081">
        <w:rPr>
          <w:rFonts w:ascii="Times New Roman" w:hAnsi="Times New Roman" w:cs="Times New Roman"/>
          <w:sz w:val="24"/>
          <w:szCs w:val="24"/>
        </w:rPr>
        <w:t xml:space="preserve"> сприяння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98225F" w:rsidRPr="00827081">
        <w:rPr>
          <w:rFonts w:ascii="Times New Roman" w:hAnsi="Times New Roman" w:cs="Times New Roman"/>
          <w:sz w:val="24"/>
          <w:szCs w:val="24"/>
        </w:rPr>
        <w:t xml:space="preserve">і допомоги </w:t>
      </w:r>
      <w:r w:rsidRPr="00827081">
        <w:rPr>
          <w:rFonts w:ascii="Times New Roman" w:hAnsi="Times New Roman" w:cs="Times New Roman"/>
          <w:sz w:val="24"/>
          <w:szCs w:val="24"/>
        </w:rPr>
        <w:t xml:space="preserve">для </w:t>
      </w:r>
      <w:r w:rsidR="0098225F" w:rsidRPr="00827081">
        <w:rPr>
          <w:rFonts w:ascii="Times New Roman" w:hAnsi="Times New Roman" w:cs="Times New Roman"/>
          <w:sz w:val="24"/>
          <w:szCs w:val="24"/>
        </w:rPr>
        <w:t xml:space="preserve">якісної </w:t>
      </w:r>
      <w:r w:rsidR="007E54EB" w:rsidRPr="00827081">
        <w:rPr>
          <w:rFonts w:ascii="Times New Roman" w:hAnsi="Times New Roman" w:cs="Times New Roman"/>
          <w:sz w:val="24"/>
          <w:szCs w:val="24"/>
        </w:rPr>
        <w:t>оцінки та</w:t>
      </w:r>
      <w:r w:rsidRPr="00827081">
        <w:rPr>
          <w:rFonts w:ascii="Times New Roman" w:hAnsi="Times New Roman" w:cs="Times New Roman"/>
          <w:sz w:val="24"/>
          <w:szCs w:val="24"/>
        </w:rPr>
        <w:t xml:space="preserve"> написанн</w:t>
      </w:r>
      <w:r w:rsidR="0098225F" w:rsidRPr="00827081">
        <w:rPr>
          <w:rFonts w:ascii="Times New Roman" w:hAnsi="Times New Roman" w:cs="Times New Roman"/>
          <w:sz w:val="24"/>
          <w:szCs w:val="24"/>
        </w:rPr>
        <w:t>я</w:t>
      </w:r>
      <w:r w:rsidRPr="00827081">
        <w:rPr>
          <w:rFonts w:ascii="Times New Roman" w:hAnsi="Times New Roman" w:cs="Times New Roman"/>
          <w:sz w:val="24"/>
          <w:szCs w:val="24"/>
        </w:rPr>
        <w:t xml:space="preserve"> доповіді.</w:t>
      </w:r>
    </w:p>
    <w:p w14:paraId="2B406135" w14:textId="27976CB5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Обсяг роботи експерта з оцінювання буде </w:t>
      </w:r>
      <w:r w:rsidR="00BB4CAD" w:rsidRPr="00827081">
        <w:rPr>
          <w:rFonts w:ascii="Times New Roman" w:hAnsi="Times New Roman" w:cs="Times New Roman"/>
          <w:sz w:val="24"/>
          <w:szCs w:val="24"/>
        </w:rPr>
        <w:t>містити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BB4CAD" w:rsidRPr="00827081">
        <w:rPr>
          <w:rFonts w:ascii="Times New Roman" w:hAnsi="Times New Roman" w:cs="Times New Roman"/>
          <w:sz w:val="24"/>
          <w:szCs w:val="24"/>
        </w:rPr>
        <w:t>такі дії</w:t>
      </w:r>
      <w:r w:rsidRPr="00827081">
        <w:rPr>
          <w:rFonts w:ascii="Times New Roman" w:hAnsi="Times New Roman" w:cs="Times New Roman"/>
          <w:sz w:val="24"/>
          <w:szCs w:val="24"/>
        </w:rPr>
        <w:t>:</w:t>
      </w:r>
    </w:p>
    <w:p w14:paraId="5FDDF98E" w14:textId="3776DAB4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1. Розробити систему оц</w:t>
      </w:r>
      <w:r w:rsidR="00BB4CAD" w:rsidRPr="00827081">
        <w:rPr>
          <w:rFonts w:ascii="Times New Roman" w:hAnsi="Times New Roman" w:cs="Times New Roman"/>
          <w:sz w:val="24"/>
          <w:szCs w:val="24"/>
        </w:rPr>
        <w:t>інювання, а також план роботи зі здійснення</w:t>
      </w:r>
      <w:r w:rsidRPr="00827081">
        <w:rPr>
          <w:rFonts w:ascii="Times New Roman" w:hAnsi="Times New Roman" w:cs="Times New Roman"/>
          <w:sz w:val="24"/>
          <w:szCs w:val="24"/>
        </w:rPr>
        <w:t xml:space="preserve"> оцінки.</w:t>
      </w:r>
    </w:p>
    <w:p w14:paraId="61BBAB7A" w14:textId="32DAD5C8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2. Розробити інструменти оцінювання за участю</w:t>
      </w:r>
      <w:r w:rsidR="004F1D33"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AF648F" w:rsidRPr="00827081">
        <w:rPr>
          <w:rFonts w:ascii="Times New Roman" w:hAnsi="Times New Roman" w:cs="Times New Roman"/>
          <w:sz w:val="24"/>
          <w:szCs w:val="24"/>
        </w:rPr>
        <w:t>Херсонського обла</w:t>
      </w:r>
      <w:r w:rsidR="004C6C6D">
        <w:rPr>
          <w:rFonts w:ascii="Times New Roman" w:hAnsi="Times New Roman" w:cs="Times New Roman"/>
          <w:sz w:val="24"/>
          <w:szCs w:val="24"/>
        </w:rPr>
        <w:t>сного Фонду милосердя та здоров</w:t>
      </w:r>
      <w:r w:rsidR="004C6C6D" w:rsidRPr="004C6C6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AF648F" w:rsidRPr="00827081">
        <w:rPr>
          <w:rFonts w:ascii="Times New Roman" w:hAnsi="Times New Roman" w:cs="Times New Roman"/>
          <w:sz w:val="24"/>
          <w:szCs w:val="24"/>
        </w:rPr>
        <w:t>я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p w14:paraId="77AE60ED" w14:textId="605AB6FC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3. Оцінити реалізацію п</w:t>
      </w:r>
      <w:r w:rsidR="00BB4CAD" w:rsidRPr="00827081">
        <w:rPr>
          <w:rFonts w:ascii="Times New Roman" w:hAnsi="Times New Roman" w:cs="Times New Roman"/>
          <w:sz w:val="24"/>
          <w:szCs w:val="24"/>
        </w:rPr>
        <w:t>роекту в різних аспектах (тобто</w:t>
      </w:r>
      <w:r w:rsidRPr="00827081">
        <w:rPr>
          <w:rFonts w:ascii="Times New Roman" w:hAnsi="Times New Roman" w:cs="Times New Roman"/>
          <w:sz w:val="24"/>
          <w:szCs w:val="24"/>
        </w:rPr>
        <w:t xml:space="preserve"> проектування, впровадження, партнерство, поширення</w:t>
      </w:r>
      <w:r w:rsidR="004F1D33" w:rsidRPr="00827081">
        <w:rPr>
          <w:rFonts w:ascii="Times New Roman" w:hAnsi="Times New Roman" w:cs="Times New Roman"/>
          <w:sz w:val="24"/>
          <w:szCs w:val="24"/>
        </w:rPr>
        <w:t>,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BB4CAD" w:rsidRPr="00827081">
        <w:rPr>
          <w:rFonts w:ascii="Times New Roman" w:hAnsi="Times New Roman" w:cs="Times New Roman"/>
          <w:sz w:val="24"/>
          <w:szCs w:val="24"/>
        </w:rPr>
        <w:t>звітність тощо</w:t>
      </w:r>
      <w:r w:rsidRPr="00827081">
        <w:rPr>
          <w:rFonts w:ascii="Times New Roman" w:hAnsi="Times New Roman" w:cs="Times New Roman"/>
          <w:sz w:val="24"/>
          <w:szCs w:val="24"/>
        </w:rPr>
        <w:t>)</w:t>
      </w:r>
      <w:r w:rsidR="00BB4CAD" w:rsidRPr="00827081">
        <w:rPr>
          <w:rFonts w:ascii="Times New Roman" w:hAnsi="Times New Roman" w:cs="Times New Roman"/>
          <w:sz w:val="24"/>
          <w:szCs w:val="24"/>
        </w:rPr>
        <w:t>.</w:t>
      </w:r>
    </w:p>
    <w:p w14:paraId="77C95CBB" w14:textId="0A7C569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5. </w:t>
      </w:r>
      <w:r w:rsidR="00BB4CAD" w:rsidRPr="00827081">
        <w:rPr>
          <w:rFonts w:ascii="Times New Roman" w:hAnsi="Times New Roman" w:cs="Times New Roman"/>
          <w:sz w:val="24"/>
          <w:szCs w:val="24"/>
        </w:rPr>
        <w:t>Підготувати звіт про оцінювання</w:t>
      </w:r>
      <w:r w:rsidRPr="00827081">
        <w:rPr>
          <w:rFonts w:ascii="Times New Roman" w:hAnsi="Times New Roman" w:cs="Times New Roman"/>
          <w:sz w:val="24"/>
          <w:szCs w:val="24"/>
        </w:rPr>
        <w:t xml:space="preserve"> і представити результати в </w:t>
      </w:r>
      <w:r w:rsidR="00B62903" w:rsidRPr="00827081">
        <w:rPr>
          <w:rFonts w:ascii="Times New Roman" w:hAnsi="Times New Roman" w:cs="Times New Roman"/>
          <w:sz w:val="24"/>
          <w:szCs w:val="24"/>
        </w:rPr>
        <w:t>Херсонський обласний Фонд милосердя та здоров"я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p w14:paraId="02F75CDC" w14:textId="7777777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081">
        <w:rPr>
          <w:rFonts w:ascii="Times New Roman" w:hAnsi="Times New Roman" w:cs="Times New Roman"/>
          <w:b/>
          <w:bCs/>
          <w:sz w:val="24"/>
          <w:szCs w:val="24"/>
        </w:rPr>
        <w:t>Розклад та кінцевий продукт</w:t>
      </w:r>
    </w:p>
    <w:p w14:paraId="66B21F30" w14:textId="39E32987" w:rsidR="005060A7" w:rsidRPr="00827081" w:rsidRDefault="00BB4CAD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У період консультування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 консультант, згідно </w:t>
      </w:r>
      <w:r w:rsidRPr="00827081">
        <w:rPr>
          <w:rFonts w:ascii="Times New Roman" w:hAnsi="Times New Roman" w:cs="Times New Roman"/>
          <w:sz w:val="24"/>
          <w:szCs w:val="24"/>
        </w:rPr>
        <w:t>з планом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, завершує </w:t>
      </w:r>
      <w:r w:rsidRPr="00827081">
        <w:rPr>
          <w:rFonts w:ascii="Times New Roman" w:hAnsi="Times New Roman" w:cs="Times New Roman"/>
          <w:sz w:val="24"/>
          <w:szCs w:val="24"/>
        </w:rPr>
        <w:t>зазначений вище</w:t>
      </w:r>
      <w:r w:rsidR="005060A7" w:rsidRPr="00827081">
        <w:rPr>
          <w:rFonts w:ascii="Times New Roman" w:hAnsi="Times New Roman" w:cs="Times New Roman"/>
          <w:sz w:val="24"/>
          <w:szCs w:val="24"/>
        </w:rPr>
        <w:t xml:space="preserve"> обсяг роботи.</w:t>
      </w:r>
    </w:p>
    <w:p w14:paraId="5A636847" w14:textId="096BF622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Результати мають бути </w:t>
      </w:r>
      <w:r w:rsidR="005C316A" w:rsidRPr="00827081">
        <w:rPr>
          <w:rFonts w:ascii="Times New Roman" w:hAnsi="Times New Roman" w:cs="Times New Roman"/>
          <w:sz w:val="24"/>
          <w:szCs w:val="24"/>
        </w:rPr>
        <w:t>такими</w:t>
      </w:r>
      <w:r w:rsidRPr="00827081">
        <w:rPr>
          <w:rFonts w:ascii="Times New Roman" w:hAnsi="Times New Roman" w:cs="Times New Roman"/>
          <w:sz w:val="24"/>
          <w:szCs w:val="24"/>
        </w:rPr>
        <w:t>:</w:t>
      </w:r>
    </w:p>
    <w:p w14:paraId="32A45598" w14:textId="0DCE20B0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1. Структура оцінювання / дизайн і план реалізації, включаючи інструменти оцінювання</w:t>
      </w:r>
      <w:r w:rsidR="00BB4CAD" w:rsidRPr="00827081">
        <w:rPr>
          <w:rFonts w:ascii="Times New Roman" w:hAnsi="Times New Roman" w:cs="Times New Roman"/>
          <w:sz w:val="24"/>
          <w:szCs w:val="24"/>
        </w:rPr>
        <w:t>, розроблені та</w:t>
      </w:r>
      <w:r w:rsidRPr="00827081">
        <w:rPr>
          <w:rFonts w:ascii="Times New Roman" w:hAnsi="Times New Roman" w:cs="Times New Roman"/>
          <w:sz w:val="24"/>
          <w:szCs w:val="24"/>
        </w:rPr>
        <w:t xml:space="preserve"> затверджені</w:t>
      </w:r>
      <w:r w:rsidR="005C316A" w:rsidRPr="00827081">
        <w:rPr>
          <w:rFonts w:ascii="Times New Roman" w:hAnsi="Times New Roman" w:cs="Times New Roman"/>
          <w:sz w:val="24"/>
          <w:szCs w:val="24"/>
        </w:rPr>
        <w:t>.</w:t>
      </w:r>
    </w:p>
    <w:p w14:paraId="65746DFA" w14:textId="0B1D7750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2. 20-25 сторінок звіту оцінки </w:t>
      </w:r>
      <w:r w:rsidR="00C44A27" w:rsidRPr="00827081">
        <w:rPr>
          <w:rFonts w:ascii="Times New Roman" w:hAnsi="Times New Roman" w:cs="Times New Roman"/>
          <w:sz w:val="24"/>
          <w:szCs w:val="24"/>
        </w:rPr>
        <w:t xml:space="preserve">українською та </w:t>
      </w:r>
      <w:r w:rsidRPr="00827081">
        <w:rPr>
          <w:rFonts w:ascii="Times New Roman" w:hAnsi="Times New Roman" w:cs="Times New Roman"/>
          <w:sz w:val="24"/>
          <w:szCs w:val="24"/>
        </w:rPr>
        <w:t>англійською мов</w:t>
      </w:r>
      <w:r w:rsidR="00C44A27" w:rsidRPr="00827081">
        <w:rPr>
          <w:rFonts w:ascii="Times New Roman" w:hAnsi="Times New Roman" w:cs="Times New Roman"/>
          <w:sz w:val="24"/>
          <w:szCs w:val="24"/>
        </w:rPr>
        <w:t>ами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p w14:paraId="3EABEDC8" w14:textId="13228589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>Тривалість дослідження оцінювання складає 1</w:t>
      </w:r>
      <w:r w:rsidR="009701C1" w:rsidRPr="00827081">
        <w:rPr>
          <w:rFonts w:ascii="Times New Roman" w:hAnsi="Times New Roman" w:cs="Times New Roman"/>
          <w:sz w:val="24"/>
          <w:szCs w:val="24"/>
        </w:rPr>
        <w:t>7</w:t>
      </w:r>
      <w:r w:rsidRPr="00827081">
        <w:rPr>
          <w:rFonts w:ascii="Times New Roman" w:hAnsi="Times New Roman" w:cs="Times New Roman"/>
          <w:sz w:val="24"/>
          <w:szCs w:val="24"/>
        </w:rPr>
        <w:t xml:space="preserve"> днів, включаючи час у дорозі.</w:t>
      </w:r>
    </w:p>
    <w:p w14:paraId="64CDE2F4" w14:textId="0A31E21D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Період оцінювання </w:t>
      </w:r>
      <w:r w:rsidR="005C316A" w:rsidRPr="008270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27081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="0040609A" w:rsidRPr="008270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7081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40609A" w:rsidRPr="00827081">
        <w:rPr>
          <w:rFonts w:ascii="Times New Roman" w:hAnsi="Times New Roman" w:cs="Times New Roman"/>
          <w:b/>
          <w:bCs/>
          <w:sz w:val="24"/>
          <w:szCs w:val="24"/>
        </w:rPr>
        <w:t>липня</w:t>
      </w:r>
      <w:r w:rsidRPr="0082708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40609A" w:rsidRPr="0082708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27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09A" w:rsidRPr="00827081">
        <w:rPr>
          <w:rFonts w:ascii="Times New Roman" w:hAnsi="Times New Roman" w:cs="Times New Roman"/>
          <w:b/>
          <w:bCs/>
          <w:sz w:val="24"/>
          <w:szCs w:val="24"/>
        </w:rPr>
        <w:t>серпня</w:t>
      </w:r>
      <w:r w:rsidRPr="00827081">
        <w:rPr>
          <w:rFonts w:ascii="Times New Roman" w:hAnsi="Times New Roman" w:cs="Times New Roman"/>
          <w:b/>
          <w:bCs/>
          <w:sz w:val="24"/>
          <w:szCs w:val="24"/>
        </w:rPr>
        <w:t xml:space="preserve"> 2016 року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p w14:paraId="4988878D" w14:textId="033F7402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Оцінювання буде проходити в </w:t>
      </w:r>
      <w:r w:rsidR="0040609A" w:rsidRPr="00827081">
        <w:rPr>
          <w:rFonts w:ascii="Times New Roman" w:hAnsi="Times New Roman" w:cs="Times New Roman"/>
          <w:sz w:val="24"/>
          <w:szCs w:val="24"/>
        </w:rPr>
        <w:t>Херсоні</w:t>
      </w:r>
      <w:r w:rsidR="005C316A" w:rsidRPr="00827081">
        <w:rPr>
          <w:rFonts w:ascii="Times New Roman" w:hAnsi="Times New Roman" w:cs="Times New Roman"/>
          <w:sz w:val="24"/>
          <w:szCs w:val="24"/>
        </w:rPr>
        <w:t xml:space="preserve"> та потре</w:t>
      </w:r>
      <w:r w:rsidR="00BB4CAD" w:rsidRPr="00827081">
        <w:rPr>
          <w:rFonts w:ascii="Times New Roman" w:hAnsi="Times New Roman" w:cs="Times New Roman"/>
          <w:sz w:val="24"/>
          <w:szCs w:val="24"/>
        </w:rPr>
        <w:t>бує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40609A" w:rsidRPr="00827081">
        <w:rPr>
          <w:rFonts w:ascii="Times New Roman" w:hAnsi="Times New Roman" w:cs="Times New Roman"/>
          <w:sz w:val="24"/>
          <w:szCs w:val="24"/>
        </w:rPr>
        <w:t>3</w:t>
      </w:r>
      <w:r w:rsidRPr="00827081">
        <w:rPr>
          <w:rFonts w:ascii="Times New Roman" w:hAnsi="Times New Roman" w:cs="Times New Roman"/>
          <w:sz w:val="24"/>
          <w:szCs w:val="24"/>
        </w:rPr>
        <w:t xml:space="preserve"> поїздк</w:t>
      </w:r>
      <w:r w:rsidR="0040609A" w:rsidRPr="00827081">
        <w:rPr>
          <w:rFonts w:ascii="Times New Roman" w:hAnsi="Times New Roman" w:cs="Times New Roman"/>
          <w:sz w:val="24"/>
          <w:szCs w:val="24"/>
        </w:rPr>
        <w:t>и</w:t>
      </w:r>
      <w:r w:rsidR="00BB4CAD" w:rsidRPr="00827081">
        <w:rPr>
          <w:rFonts w:ascii="Times New Roman" w:hAnsi="Times New Roman" w:cs="Times New Roman"/>
          <w:sz w:val="24"/>
          <w:szCs w:val="24"/>
        </w:rPr>
        <w:t xml:space="preserve"> в</w:t>
      </w:r>
      <w:r w:rsidRPr="00827081">
        <w:rPr>
          <w:rFonts w:ascii="Times New Roman" w:hAnsi="Times New Roman" w:cs="Times New Roman"/>
          <w:sz w:val="24"/>
          <w:szCs w:val="24"/>
        </w:rPr>
        <w:t xml:space="preserve"> інш</w:t>
      </w:r>
      <w:r w:rsidR="0040609A" w:rsidRPr="00827081">
        <w:rPr>
          <w:rFonts w:ascii="Times New Roman" w:hAnsi="Times New Roman" w:cs="Times New Roman"/>
          <w:sz w:val="24"/>
          <w:szCs w:val="24"/>
        </w:rPr>
        <w:t>і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40609A" w:rsidRPr="00827081">
        <w:rPr>
          <w:rFonts w:ascii="Times New Roman" w:hAnsi="Times New Roman" w:cs="Times New Roman"/>
          <w:sz w:val="24"/>
          <w:szCs w:val="24"/>
        </w:rPr>
        <w:t>міста</w:t>
      </w:r>
      <w:r w:rsidR="00BB4CAD" w:rsidRPr="00827081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0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242"/>
        <w:gridCol w:w="2860"/>
        <w:gridCol w:w="4653"/>
        <w:gridCol w:w="1150"/>
      </w:tblGrid>
      <w:tr w:rsidR="005060A7" w:rsidRPr="00827081" w14:paraId="43DF55F7" w14:textId="77777777" w:rsidTr="00AD3B17">
        <w:tc>
          <w:tcPr>
            <w:tcW w:w="9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0F0E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Розклад оцінювання</w:t>
            </w:r>
          </w:p>
        </w:tc>
      </w:tr>
      <w:tr w:rsidR="005060A7" w:rsidRPr="00827081" w14:paraId="790A9236" w14:textId="77777777" w:rsidTr="006970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C250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Тижні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723E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Дати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A60B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Діяльність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AEAA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Дні</w:t>
            </w:r>
          </w:p>
        </w:tc>
      </w:tr>
      <w:tr w:rsidR="005060A7" w:rsidRPr="00827081" w14:paraId="4719D144" w14:textId="77777777" w:rsidTr="006970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1562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91C81" w14:textId="00EB16BF" w:rsidR="005060A7" w:rsidRPr="00827081" w:rsidRDefault="00BB4CAD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25–</w:t>
            </w:r>
            <w:r w:rsidR="009701C1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0609A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липня</w:t>
            </w:r>
            <w:r w:rsidR="005060A7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5AC6" w14:textId="77777777" w:rsidR="005060A7" w:rsidRPr="00827081" w:rsidRDefault="005060A7" w:rsidP="009E5140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>Підготовка плану реалізації</w:t>
            </w:r>
          </w:p>
          <w:p w14:paraId="6F725CEE" w14:textId="57CFA341" w:rsidR="005060A7" w:rsidRPr="00827081" w:rsidRDefault="005060A7" w:rsidP="004C6C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>та інструментів. Огляд проектної документації та інструментів. Інтерв'ю з ключовими зацікавленими сторонами (</w:t>
            </w:r>
            <w:r w:rsidR="005258F0" w:rsidRPr="00827081">
              <w:rPr>
                <w:rFonts w:ascii="Times New Roman" w:hAnsi="Times New Roman" w:cs="Times New Roman"/>
                <w:sz w:val="24"/>
                <w:szCs w:val="24"/>
              </w:rPr>
              <w:t>Херсонський обласний Фонд милосердя та здоров</w:t>
            </w:r>
            <w:r w:rsidR="004C6C6D" w:rsidRPr="004C6C6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bookmarkStart w:id="0" w:name="_GoBack"/>
            <w:bookmarkEnd w:id="0"/>
            <w:r w:rsidR="005258F0" w:rsidRPr="008270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6BF1" w:rsidRPr="00827081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кіноклубів </w:t>
            </w:r>
            <w:proofErr w:type="spellStart"/>
            <w:r w:rsidR="00E36BF1" w:rsidRPr="00827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Docudays</w:t>
            </w:r>
            <w:proofErr w:type="spellEnd"/>
            <w:r w:rsidR="00E36BF1" w:rsidRPr="004C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BF1" w:rsidRPr="00827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122C" w14:textId="19DED7CB" w:rsidR="005060A7" w:rsidRPr="00827081" w:rsidRDefault="009701C1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060A7" w:rsidRPr="00827081" w14:paraId="5EDE987C" w14:textId="77777777" w:rsidTr="006970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DE8C8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81AA6" w14:textId="0D07516E" w:rsidR="005060A7" w:rsidRPr="00827081" w:rsidRDefault="00BB4CAD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3B17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–5 серпня</w:t>
            </w:r>
            <w:r w:rsidR="005060A7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0B8D" w14:textId="40E58BFF" w:rsidR="005060A7" w:rsidRPr="00827081" w:rsidRDefault="00BB4CAD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>Польо</w:t>
            </w:r>
            <w:r w:rsidR="005060A7" w:rsidRPr="008270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3B17" w:rsidRPr="0082708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5060A7" w:rsidRPr="00827081">
              <w:rPr>
                <w:rFonts w:ascii="Times New Roman" w:hAnsi="Times New Roman" w:cs="Times New Roman"/>
                <w:sz w:val="24"/>
                <w:szCs w:val="24"/>
              </w:rPr>
              <w:t xml:space="preserve"> візит</w:t>
            </w:r>
            <w:r w:rsidR="00AD3B17" w:rsidRPr="008270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60A7" w:rsidRPr="008270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D3B17" w:rsidRPr="00827081">
              <w:rPr>
                <w:rFonts w:ascii="Times New Roman" w:hAnsi="Times New Roman" w:cs="Times New Roman"/>
                <w:sz w:val="24"/>
                <w:szCs w:val="24"/>
              </w:rPr>
              <w:t>3 міста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F15F" w14:textId="2BFB98BA" w:rsidR="005060A7" w:rsidRPr="00827081" w:rsidRDefault="00AD3B1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3B17" w:rsidRPr="00827081" w14:paraId="049803EE" w14:textId="77777777" w:rsidTr="006970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445C" w14:textId="77777777" w:rsidR="00AD3B17" w:rsidRPr="00827081" w:rsidRDefault="00AD3B1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6D71" w14:textId="2A87B8C1" w:rsidR="00AD3B17" w:rsidRPr="00827081" w:rsidRDefault="009701C1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4CAD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D3B17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серпня 2016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50BB" w14:textId="1F564424" w:rsidR="00AD3B17" w:rsidRPr="00827081" w:rsidRDefault="00AD3B1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>Аналіз даних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F71E" w14:textId="311F7EE7" w:rsidR="00AD3B17" w:rsidRPr="00827081" w:rsidRDefault="009701C1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3B17" w:rsidRPr="00827081" w14:paraId="5C9AA95E" w14:textId="77777777" w:rsidTr="006970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21EF" w14:textId="77777777" w:rsidR="00AD3B17" w:rsidRPr="00827081" w:rsidRDefault="00AD3B1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698AE" w14:textId="158770D9" w:rsidR="00AD3B17" w:rsidRPr="00827081" w:rsidRDefault="00AD3B1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9 серпня 2016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C104C" w14:textId="4B7EA53F" w:rsidR="00AD3B17" w:rsidRPr="00827081" w:rsidRDefault="00BB4CAD" w:rsidP="00FB2C94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AD3B17" w:rsidRPr="00827081">
              <w:rPr>
                <w:rFonts w:ascii="Times New Roman" w:hAnsi="Times New Roman" w:cs="Times New Roman"/>
                <w:sz w:val="24"/>
                <w:szCs w:val="24"/>
              </w:rPr>
              <w:t xml:space="preserve">сія з менеджментом </w:t>
            </w:r>
            <w:r w:rsidR="00FB2C94" w:rsidRPr="00827081">
              <w:rPr>
                <w:rFonts w:ascii="Times New Roman" w:hAnsi="Times New Roman" w:cs="Times New Roman"/>
                <w:sz w:val="24"/>
                <w:szCs w:val="24"/>
              </w:rPr>
              <w:t>Херсонського обласного Фонду милосердя та здоров"я</w:t>
            </w:r>
            <w:r w:rsidR="00AD3B17" w:rsidRPr="00827081">
              <w:rPr>
                <w:rFonts w:ascii="Times New Roman" w:hAnsi="Times New Roman" w:cs="Times New Roman"/>
                <w:sz w:val="24"/>
                <w:szCs w:val="24"/>
              </w:rPr>
              <w:t>. Презентація і обговорення первинних відомостей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F938" w14:textId="20543358" w:rsidR="00AD3B17" w:rsidRPr="00827081" w:rsidRDefault="009701C1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0A7" w:rsidRPr="00827081" w14:paraId="10AF61E5" w14:textId="77777777" w:rsidTr="006970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B81F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4664" w14:textId="2EA41AD1" w:rsidR="005060A7" w:rsidRPr="00827081" w:rsidRDefault="00AD3B1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B4CAD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серпня </w:t>
            </w:r>
            <w:r w:rsidR="005060A7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4EF6" w14:textId="68DD6BD9" w:rsidR="005060A7" w:rsidRPr="00827081" w:rsidRDefault="00AD3B1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 xml:space="preserve">Обробка даних та завершення </w:t>
            </w:r>
            <w:r w:rsidR="005C316A" w:rsidRPr="008270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7081">
              <w:rPr>
                <w:rFonts w:ascii="Times New Roman" w:hAnsi="Times New Roman" w:cs="Times New Roman"/>
                <w:sz w:val="24"/>
                <w:szCs w:val="24"/>
              </w:rPr>
              <w:t>віту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E4AB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60A7" w:rsidRPr="00827081" w14:paraId="5A16796E" w14:textId="77777777" w:rsidTr="006970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99437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7B95B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9474" w14:textId="77777777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 днів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E90D" w14:textId="6713C564" w:rsidR="005060A7" w:rsidRPr="00827081" w:rsidRDefault="005060A7" w:rsidP="009E5140">
            <w:pPr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1C1" w:rsidRPr="008270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B3D4568" w14:textId="7777777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C7574" w14:textId="7777777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081">
        <w:rPr>
          <w:rFonts w:ascii="Times New Roman" w:hAnsi="Times New Roman" w:cs="Times New Roman"/>
          <w:b/>
          <w:bCs/>
          <w:sz w:val="24"/>
          <w:szCs w:val="24"/>
        </w:rPr>
        <w:t>Контроль оцінювача.</w:t>
      </w:r>
    </w:p>
    <w:p w14:paraId="5552D8B4" w14:textId="3E8D7250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Оцінювач буде перебувати під безпосереднім керівництвом </w:t>
      </w:r>
      <w:r w:rsidR="00FC18C2" w:rsidRPr="00827081">
        <w:rPr>
          <w:rFonts w:ascii="Times New Roman" w:hAnsi="Times New Roman" w:cs="Times New Roman"/>
          <w:sz w:val="24"/>
          <w:szCs w:val="24"/>
        </w:rPr>
        <w:t>президента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FC18C2" w:rsidRPr="00827081">
        <w:rPr>
          <w:rFonts w:ascii="Times New Roman" w:hAnsi="Times New Roman" w:cs="Times New Roman"/>
          <w:sz w:val="24"/>
          <w:szCs w:val="24"/>
        </w:rPr>
        <w:t>Херсонського обласного Фонду милосердя та здоров"я</w:t>
      </w:r>
      <w:r w:rsidRPr="00827081">
        <w:rPr>
          <w:rFonts w:ascii="Times New Roman" w:hAnsi="Times New Roman" w:cs="Times New Roman"/>
          <w:sz w:val="24"/>
          <w:szCs w:val="24"/>
        </w:rPr>
        <w:t xml:space="preserve"> пан</w:t>
      </w:r>
      <w:r w:rsidR="00047AAE" w:rsidRPr="00827081">
        <w:rPr>
          <w:rFonts w:ascii="Times New Roman" w:hAnsi="Times New Roman" w:cs="Times New Roman"/>
          <w:sz w:val="24"/>
          <w:szCs w:val="24"/>
        </w:rPr>
        <w:t>і</w:t>
      </w:r>
      <w:r w:rsidRPr="00827081">
        <w:rPr>
          <w:rFonts w:ascii="Times New Roman" w:hAnsi="Times New Roman" w:cs="Times New Roman"/>
          <w:sz w:val="24"/>
          <w:szCs w:val="24"/>
        </w:rPr>
        <w:t xml:space="preserve"> </w:t>
      </w:r>
      <w:r w:rsidR="00047AAE" w:rsidRPr="00827081">
        <w:rPr>
          <w:rFonts w:ascii="Times New Roman" w:hAnsi="Times New Roman" w:cs="Times New Roman"/>
          <w:sz w:val="24"/>
          <w:szCs w:val="24"/>
        </w:rPr>
        <w:t>Алли Тютюнник</w:t>
      </w:r>
      <w:r w:rsidRPr="00827081">
        <w:rPr>
          <w:rFonts w:ascii="Times New Roman" w:hAnsi="Times New Roman" w:cs="Times New Roman"/>
          <w:sz w:val="24"/>
          <w:szCs w:val="24"/>
        </w:rPr>
        <w:t xml:space="preserve">. </w:t>
      </w:r>
      <w:r w:rsidR="00BB4CAD" w:rsidRPr="00827081">
        <w:rPr>
          <w:rFonts w:ascii="Times New Roman" w:hAnsi="Times New Roman" w:cs="Times New Roman"/>
          <w:sz w:val="24"/>
          <w:szCs w:val="24"/>
        </w:rPr>
        <w:t>Допо</w:t>
      </w:r>
      <w:r w:rsidR="00F82627" w:rsidRPr="00827081">
        <w:rPr>
          <w:rFonts w:ascii="Times New Roman" w:hAnsi="Times New Roman" w:cs="Times New Roman"/>
          <w:sz w:val="24"/>
          <w:szCs w:val="24"/>
        </w:rPr>
        <w:t>мо</w:t>
      </w:r>
      <w:r w:rsidR="00BB4CAD" w:rsidRPr="00827081">
        <w:rPr>
          <w:rFonts w:ascii="Times New Roman" w:hAnsi="Times New Roman" w:cs="Times New Roman"/>
          <w:sz w:val="24"/>
          <w:szCs w:val="24"/>
        </w:rPr>
        <w:t>гу і сприяння у зд</w:t>
      </w:r>
      <w:r w:rsidR="005C316A" w:rsidRPr="00827081">
        <w:rPr>
          <w:rFonts w:ascii="Times New Roman" w:hAnsi="Times New Roman" w:cs="Times New Roman"/>
          <w:sz w:val="24"/>
          <w:szCs w:val="24"/>
        </w:rPr>
        <w:t>ійсненні монітори</w:t>
      </w:r>
      <w:r w:rsidR="00047AAE" w:rsidRPr="00827081">
        <w:rPr>
          <w:rFonts w:ascii="Times New Roman" w:hAnsi="Times New Roman" w:cs="Times New Roman"/>
          <w:sz w:val="24"/>
          <w:szCs w:val="24"/>
        </w:rPr>
        <w:t>нгу надавати</w:t>
      </w:r>
      <w:r w:rsidR="005C316A" w:rsidRPr="00827081">
        <w:rPr>
          <w:rFonts w:ascii="Times New Roman" w:hAnsi="Times New Roman" w:cs="Times New Roman"/>
          <w:sz w:val="24"/>
          <w:szCs w:val="24"/>
        </w:rPr>
        <w:t>муть</w:t>
      </w:r>
      <w:r w:rsidR="00047AAE" w:rsidRPr="00827081">
        <w:rPr>
          <w:rFonts w:ascii="Times New Roman" w:hAnsi="Times New Roman" w:cs="Times New Roman"/>
          <w:sz w:val="24"/>
          <w:szCs w:val="24"/>
        </w:rPr>
        <w:t xml:space="preserve"> Тетяна </w:t>
      </w:r>
      <w:r w:rsidR="00A73D72" w:rsidRPr="00827081">
        <w:rPr>
          <w:rFonts w:ascii="Times New Roman" w:hAnsi="Times New Roman" w:cs="Times New Roman"/>
          <w:sz w:val="24"/>
          <w:szCs w:val="24"/>
        </w:rPr>
        <w:t xml:space="preserve"> Кулік</w:t>
      </w:r>
      <w:r w:rsidR="00047AAE" w:rsidRPr="00827081">
        <w:rPr>
          <w:rFonts w:ascii="Times New Roman" w:hAnsi="Times New Roman" w:cs="Times New Roman"/>
          <w:sz w:val="24"/>
          <w:szCs w:val="24"/>
        </w:rPr>
        <w:t>, Світлана</w:t>
      </w:r>
      <w:r w:rsidR="009E5140" w:rsidRPr="00827081">
        <w:rPr>
          <w:rFonts w:ascii="Times New Roman" w:hAnsi="Times New Roman" w:cs="Times New Roman"/>
          <w:sz w:val="24"/>
          <w:szCs w:val="24"/>
        </w:rPr>
        <w:t xml:space="preserve"> Смаль</w:t>
      </w:r>
      <w:r w:rsidR="00047AAE" w:rsidRPr="00827081">
        <w:rPr>
          <w:rFonts w:ascii="Times New Roman" w:hAnsi="Times New Roman" w:cs="Times New Roman"/>
          <w:sz w:val="24"/>
          <w:szCs w:val="24"/>
        </w:rPr>
        <w:t>, Денис</w:t>
      </w:r>
      <w:r w:rsidR="009E5140" w:rsidRPr="00827081">
        <w:rPr>
          <w:rFonts w:ascii="Times New Roman" w:hAnsi="Times New Roman" w:cs="Times New Roman"/>
          <w:sz w:val="24"/>
          <w:szCs w:val="24"/>
        </w:rPr>
        <w:t xml:space="preserve"> Костюнін</w:t>
      </w:r>
      <w:r w:rsidRPr="00827081">
        <w:rPr>
          <w:rFonts w:ascii="Times New Roman" w:hAnsi="Times New Roman" w:cs="Times New Roman"/>
          <w:sz w:val="24"/>
          <w:szCs w:val="24"/>
        </w:rPr>
        <w:t>.</w:t>
      </w:r>
    </w:p>
    <w:p w14:paraId="66504B01" w14:textId="77777777" w:rsidR="005060A7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081">
        <w:rPr>
          <w:rFonts w:ascii="Times New Roman" w:hAnsi="Times New Roman" w:cs="Times New Roman"/>
          <w:b/>
          <w:bCs/>
          <w:sz w:val="24"/>
          <w:szCs w:val="24"/>
        </w:rPr>
        <w:t>Винагорода.</w:t>
      </w:r>
    </w:p>
    <w:p w14:paraId="315A487F" w14:textId="3F0A5FCC" w:rsidR="008705F8" w:rsidRPr="00827081" w:rsidRDefault="005060A7" w:rsidP="009E5140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81">
        <w:rPr>
          <w:rFonts w:ascii="Times New Roman" w:hAnsi="Times New Roman" w:cs="Times New Roman"/>
          <w:sz w:val="24"/>
          <w:szCs w:val="24"/>
        </w:rPr>
        <w:t xml:space="preserve">Максимальна сума для винагороди цього оцінювання становить </w:t>
      </w:r>
      <w:r w:rsidR="00605223" w:rsidRPr="00827081">
        <w:rPr>
          <w:rFonts w:ascii="Times New Roman" w:hAnsi="Times New Roman" w:cs="Times New Roman"/>
          <w:sz w:val="24"/>
          <w:szCs w:val="24"/>
        </w:rPr>
        <w:t>48725</w:t>
      </w:r>
      <w:r w:rsidR="00E81B80" w:rsidRPr="00827081">
        <w:rPr>
          <w:rFonts w:ascii="Times New Roman" w:hAnsi="Times New Roman" w:cs="Times New Roman"/>
          <w:sz w:val="24"/>
          <w:szCs w:val="24"/>
        </w:rPr>
        <w:t>,00</w:t>
      </w:r>
      <w:r w:rsidR="00605223" w:rsidRPr="00827081">
        <w:rPr>
          <w:rFonts w:ascii="Times New Roman" w:hAnsi="Times New Roman" w:cs="Times New Roman"/>
          <w:sz w:val="24"/>
          <w:szCs w:val="24"/>
        </w:rPr>
        <w:t xml:space="preserve"> гривень</w:t>
      </w:r>
      <w:r w:rsidRPr="00827081">
        <w:rPr>
          <w:rFonts w:ascii="Times New Roman" w:hAnsi="Times New Roman" w:cs="Times New Roman"/>
          <w:sz w:val="24"/>
          <w:szCs w:val="24"/>
        </w:rPr>
        <w:t>. Ці витрати будуть включати винагороду оцінювача, добові кошти та інші, пов'язані з цим, витрати. Графік оплати буде узгоджений в індивідуальному порядку з оцінювачем.</w:t>
      </w:r>
    </w:p>
    <w:sectPr w:rsidR="008705F8" w:rsidRPr="00827081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ckwell"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3A3823"/>
    <w:multiLevelType w:val="hybridMultilevel"/>
    <w:tmpl w:val="A15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16829"/>
    <w:multiLevelType w:val="hybridMultilevel"/>
    <w:tmpl w:val="62FC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7C11"/>
    <w:multiLevelType w:val="hybridMultilevel"/>
    <w:tmpl w:val="137C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7"/>
    <w:rsid w:val="00002208"/>
    <w:rsid w:val="00007994"/>
    <w:rsid w:val="00010752"/>
    <w:rsid w:val="00011F65"/>
    <w:rsid w:val="00016B8F"/>
    <w:rsid w:val="00022381"/>
    <w:rsid w:val="00023610"/>
    <w:rsid w:val="00030F63"/>
    <w:rsid w:val="000337AC"/>
    <w:rsid w:val="00047AAE"/>
    <w:rsid w:val="00047C96"/>
    <w:rsid w:val="00053A82"/>
    <w:rsid w:val="0005726D"/>
    <w:rsid w:val="0006262F"/>
    <w:rsid w:val="000715F8"/>
    <w:rsid w:val="00071F7D"/>
    <w:rsid w:val="00073E09"/>
    <w:rsid w:val="000756A2"/>
    <w:rsid w:val="00086281"/>
    <w:rsid w:val="000873BF"/>
    <w:rsid w:val="00090393"/>
    <w:rsid w:val="00090745"/>
    <w:rsid w:val="00095A01"/>
    <w:rsid w:val="00097EA7"/>
    <w:rsid w:val="000B1885"/>
    <w:rsid w:val="000B6E0F"/>
    <w:rsid w:val="000B7714"/>
    <w:rsid w:val="000C496D"/>
    <w:rsid w:val="000C6C09"/>
    <w:rsid w:val="000D1248"/>
    <w:rsid w:val="000E3F26"/>
    <w:rsid w:val="000E5E81"/>
    <w:rsid w:val="000E5EC1"/>
    <w:rsid w:val="000F7635"/>
    <w:rsid w:val="00101B75"/>
    <w:rsid w:val="00104F2F"/>
    <w:rsid w:val="0011025F"/>
    <w:rsid w:val="001112D2"/>
    <w:rsid w:val="0011266F"/>
    <w:rsid w:val="00113315"/>
    <w:rsid w:val="00122286"/>
    <w:rsid w:val="00124CDB"/>
    <w:rsid w:val="0012537F"/>
    <w:rsid w:val="001309E2"/>
    <w:rsid w:val="0013468B"/>
    <w:rsid w:val="001436C5"/>
    <w:rsid w:val="0014544A"/>
    <w:rsid w:val="00146E66"/>
    <w:rsid w:val="00147461"/>
    <w:rsid w:val="001476F9"/>
    <w:rsid w:val="001671F6"/>
    <w:rsid w:val="00170FBE"/>
    <w:rsid w:val="001746CC"/>
    <w:rsid w:val="001809A5"/>
    <w:rsid w:val="00181AF3"/>
    <w:rsid w:val="001823B3"/>
    <w:rsid w:val="001835C4"/>
    <w:rsid w:val="00195A55"/>
    <w:rsid w:val="00195AE0"/>
    <w:rsid w:val="001A0246"/>
    <w:rsid w:val="001A21CC"/>
    <w:rsid w:val="001A3487"/>
    <w:rsid w:val="001B1570"/>
    <w:rsid w:val="001C3C64"/>
    <w:rsid w:val="001C3F62"/>
    <w:rsid w:val="001C5A80"/>
    <w:rsid w:val="001C68F4"/>
    <w:rsid w:val="001C726D"/>
    <w:rsid w:val="001D1717"/>
    <w:rsid w:val="001D328C"/>
    <w:rsid w:val="001D4CB5"/>
    <w:rsid w:val="001E4DA1"/>
    <w:rsid w:val="001F1083"/>
    <w:rsid w:val="001F1791"/>
    <w:rsid w:val="001F44D9"/>
    <w:rsid w:val="001F5C17"/>
    <w:rsid w:val="0020386C"/>
    <w:rsid w:val="0020434E"/>
    <w:rsid w:val="002121F2"/>
    <w:rsid w:val="00212451"/>
    <w:rsid w:val="00213405"/>
    <w:rsid w:val="00221B6C"/>
    <w:rsid w:val="00223888"/>
    <w:rsid w:val="00224A50"/>
    <w:rsid w:val="00244773"/>
    <w:rsid w:val="00262580"/>
    <w:rsid w:val="00262E4A"/>
    <w:rsid w:val="00266A8E"/>
    <w:rsid w:val="002839AB"/>
    <w:rsid w:val="00285C4D"/>
    <w:rsid w:val="00286017"/>
    <w:rsid w:val="00287268"/>
    <w:rsid w:val="002915AF"/>
    <w:rsid w:val="002938E3"/>
    <w:rsid w:val="00293EDB"/>
    <w:rsid w:val="00297F78"/>
    <w:rsid w:val="002A29BB"/>
    <w:rsid w:val="002A6601"/>
    <w:rsid w:val="002B5FB4"/>
    <w:rsid w:val="002B7C13"/>
    <w:rsid w:val="002D0DE6"/>
    <w:rsid w:val="002D57D6"/>
    <w:rsid w:val="002E2148"/>
    <w:rsid w:val="002E4B12"/>
    <w:rsid w:val="002F223C"/>
    <w:rsid w:val="002F4D42"/>
    <w:rsid w:val="002F5B11"/>
    <w:rsid w:val="003077C2"/>
    <w:rsid w:val="0031183E"/>
    <w:rsid w:val="00323011"/>
    <w:rsid w:val="0032509C"/>
    <w:rsid w:val="00327084"/>
    <w:rsid w:val="0033302E"/>
    <w:rsid w:val="003345FB"/>
    <w:rsid w:val="00340F8E"/>
    <w:rsid w:val="00342B92"/>
    <w:rsid w:val="00347BCF"/>
    <w:rsid w:val="0035366B"/>
    <w:rsid w:val="00367668"/>
    <w:rsid w:val="00371631"/>
    <w:rsid w:val="00376EAB"/>
    <w:rsid w:val="0037710D"/>
    <w:rsid w:val="00382E2E"/>
    <w:rsid w:val="00384D91"/>
    <w:rsid w:val="00391BD6"/>
    <w:rsid w:val="003A3364"/>
    <w:rsid w:val="003B57AC"/>
    <w:rsid w:val="003B5913"/>
    <w:rsid w:val="003D206D"/>
    <w:rsid w:val="003D370B"/>
    <w:rsid w:val="003D4AB3"/>
    <w:rsid w:val="003E05B7"/>
    <w:rsid w:val="003E2FA6"/>
    <w:rsid w:val="003E3EE2"/>
    <w:rsid w:val="003E7FFD"/>
    <w:rsid w:val="0040064D"/>
    <w:rsid w:val="00402520"/>
    <w:rsid w:val="0040477F"/>
    <w:rsid w:val="0040609A"/>
    <w:rsid w:val="0040746D"/>
    <w:rsid w:val="0041139F"/>
    <w:rsid w:val="004126E2"/>
    <w:rsid w:val="00415687"/>
    <w:rsid w:val="004168CA"/>
    <w:rsid w:val="0042435A"/>
    <w:rsid w:val="00447584"/>
    <w:rsid w:val="00450F6C"/>
    <w:rsid w:val="00452677"/>
    <w:rsid w:val="00461250"/>
    <w:rsid w:val="00462D5B"/>
    <w:rsid w:val="004639A9"/>
    <w:rsid w:val="004642EA"/>
    <w:rsid w:val="00470993"/>
    <w:rsid w:val="0047099C"/>
    <w:rsid w:val="0047552E"/>
    <w:rsid w:val="0047554C"/>
    <w:rsid w:val="00475711"/>
    <w:rsid w:val="00476E0D"/>
    <w:rsid w:val="0048212C"/>
    <w:rsid w:val="004829EB"/>
    <w:rsid w:val="0049009A"/>
    <w:rsid w:val="00495DA6"/>
    <w:rsid w:val="004B4098"/>
    <w:rsid w:val="004B462A"/>
    <w:rsid w:val="004C6C6D"/>
    <w:rsid w:val="004D2FC7"/>
    <w:rsid w:val="004D39B5"/>
    <w:rsid w:val="004D3B3D"/>
    <w:rsid w:val="004D3FBD"/>
    <w:rsid w:val="004E0BCE"/>
    <w:rsid w:val="004E3551"/>
    <w:rsid w:val="004E5D2F"/>
    <w:rsid w:val="004F1D33"/>
    <w:rsid w:val="004F2738"/>
    <w:rsid w:val="004F33F1"/>
    <w:rsid w:val="004F393A"/>
    <w:rsid w:val="004F4ECA"/>
    <w:rsid w:val="005060A7"/>
    <w:rsid w:val="00507059"/>
    <w:rsid w:val="00521FEC"/>
    <w:rsid w:val="005258F0"/>
    <w:rsid w:val="005266E8"/>
    <w:rsid w:val="00533BF2"/>
    <w:rsid w:val="005446DC"/>
    <w:rsid w:val="005457FC"/>
    <w:rsid w:val="005509E5"/>
    <w:rsid w:val="005562C8"/>
    <w:rsid w:val="005607AE"/>
    <w:rsid w:val="005637DA"/>
    <w:rsid w:val="00564316"/>
    <w:rsid w:val="00566944"/>
    <w:rsid w:val="005709AA"/>
    <w:rsid w:val="00581C5B"/>
    <w:rsid w:val="00585727"/>
    <w:rsid w:val="0058701D"/>
    <w:rsid w:val="005958CF"/>
    <w:rsid w:val="0059661E"/>
    <w:rsid w:val="005A1010"/>
    <w:rsid w:val="005A2B70"/>
    <w:rsid w:val="005A4441"/>
    <w:rsid w:val="005A4CC4"/>
    <w:rsid w:val="005B1208"/>
    <w:rsid w:val="005B338A"/>
    <w:rsid w:val="005B3457"/>
    <w:rsid w:val="005B3BCF"/>
    <w:rsid w:val="005B6893"/>
    <w:rsid w:val="005C1A46"/>
    <w:rsid w:val="005C316A"/>
    <w:rsid w:val="005C541B"/>
    <w:rsid w:val="005D00C9"/>
    <w:rsid w:val="005D0DD3"/>
    <w:rsid w:val="005D36AF"/>
    <w:rsid w:val="005E0C0D"/>
    <w:rsid w:val="005E1720"/>
    <w:rsid w:val="005E34B9"/>
    <w:rsid w:val="005E7635"/>
    <w:rsid w:val="005F109E"/>
    <w:rsid w:val="005F631C"/>
    <w:rsid w:val="005F7648"/>
    <w:rsid w:val="006001BD"/>
    <w:rsid w:val="00605223"/>
    <w:rsid w:val="006108D3"/>
    <w:rsid w:val="00610B8C"/>
    <w:rsid w:val="00611AD5"/>
    <w:rsid w:val="0061227D"/>
    <w:rsid w:val="00614CC1"/>
    <w:rsid w:val="006165BC"/>
    <w:rsid w:val="006169E5"/>
    <w:rsid w:val="0063030A"/>
    <w:rsid w:val="00631BA6"/>
    <w:rsid w:val="0063217E"/>
    <w:rsid w:val="006343B8"/>
    <w:rsid w:val="00635403"/>
    <w:rsid w:val="00636445"/>
    <w:rsid w:val="00647EC9"/>
    <w:rsid w:val="00660FF8"/>
    <w:rsid w:val="0066337A"/>
    <w:rsid w:val="00670464"/>
    <w:rsid w:val="00680D7B"/>
    <w:rsid w:val="0068112A"/>
    <w:rsid w:val="00687433"/>
    <w:rsid w:val="00693E3A"/>
    <w:rsid w:val="00697094"/>
    <w:rsid w:val="006A487E"/>
    <w:rsid w:val="006B4B1D"/>
    <w:rsid w:val="006C5A1E"/>
    <w:rsid w:val="006D0734"/>
    <w:rsid w:val="006F1C36"/>
    <w:rsid w:val="006F2029"/>
    <w:rsid w:val="006F29FA"/>
    <w:rsid w:val="006F6608"/>
    <w:rsid w:val="007146C0"/>
    <w:rsid w:val="007152AA"/>
    <w:rsid w:val="0071551F"/>
    <w:rsid w:val="007202FF"/>
    <w:rsid w:val="00723392"/>
    <w:rsid w:val="00736C75"/>
    <w:rsid w:val="00744564"/>
    <w:rsid w:val="007451AF"/>
    <w:rsid w:val="0075047D"/>
    <w:rsid w:val="00753BCA"/>
    <w:rsid w:val="007579A5"/>
    <w:rsid w:val="00763847"/>
    <w:rsid w:val="00764DBB"/>
    <w:rsid w:val="007672E0"/>
    <w:rsid w:val="00770497"/>
    <w:rsid w:val="0077292B"/>
    <w:rsid w:val="00774720"/>
    <w:rsid w:val="00785D76"/>
    <w:rsid w:val="007916A1"/>
    <w:rsid w:val="00792643"/>
    <w:rsid w:val="007A2FC0"/>
    <w:rsid w:val="007A78A7"/>
    <w:rsid w:val="007A7EF6"/>
    <w:rsid w:val="007B1901"/>
    <w:rsid w:val="007B3568"/>
    <w:rsid w:val="007B5AA7"/>
    <w:rsid w:val="007C1068"/>
    <w:rsid w:val="007C4671"/>
    <w:rsid w:val="007C75A4"/>
    <w:rsid w:val="007D17F2"/>
    <w:rsid w:val="007E29B1"/>
    <w:rsid w:val="007E54EB"/>
    <w:rsid w:val="007E7FF4"/>
    <w:rsid w:val="007F3CD4"/>
    <w:rsid w:val="00820B39"/>
    <w:rsid w:val="00822C23"/>
    <w:rsid w:val="0082358D"/>
    <w:rsid w:val="008259B0"/>
    <w:rsid w:val="00827081"/>
    <w:rsid w:val="0083521B"/>
    <w:rsid w:val="00836E39"/>
    <w:rsid w:val="00847B2F"/>
    <w:rsid w:val="00850CEF"/>
    <w:rsid w:val="00850E00"/>
    <w:rsid w:val="00851E89"/>
    <w:rsid w:val="00853000"/>
    <w:rsid w:val="00855925"/>
    <w:rsid w:val="008573A9"/>
    <w:rsid w:val="00860C6E"/>
    <w:rsid w:val="008630A7"/>
    <w:rsid w:val="008705F8"/>
    <w:rsid w:val="00870878"/>
    <w:rsid w:val="0087225E"/>
    <w:rsid w:val="0087420A"/>
    <w:rsid w:val="008748EF"/>
    <w:rsid w:val="00886701"/>
    <w:rsid w:val="008A5D77"/>
    <w:rsid w:val="008A713E"/>
    <w:rsid w:val="008B144E"/>
    <w:rsid w:val="008C1184"/>
    <w:rsid w:val="008D57E5"/>
    <w:rsid w:val="008E3179"/>
    <w:rsid w:val="008E5599"/>
    <w:rsid w:val="008E5BCF"/>
    <w:rsid w:val="008E735D"/>
    <w:rsid w:val="00900D64"/>
    <w:rsid w:val="00907D03"/>
    <w:rsid w:val="0092175A"/>
    <w:rsid w:val="009253A0"/>
    <w:rsid w:val="00925E53"/>
    <w:rsid w:val="009347BC"/>
    <w:rsid w:val="009372CE"/>
    <w:rsid w:val="009372D4"/>
    <w:rsid w:val="00943B7F"/>
    <w:rsid w:val="009445EA"/>
    <w:rsid w:val="0095658E"/>
    <w:rsid w:val="009566EA"/>
    <w:rsid w:val="00957237"/>
    <w:rsid w:val="009612BE"/>
    <w:rsid w:val="0096537E"/>
    <w:rsid w:val="009654CE"/>
    <w:rsid w:val="009701C1"/>
    <w:rsid w:val="0097247A"/>
    <w:rsid w:val="009803A4"/>
    <w:rsid w:val="0098156B"/>
    <w:rsid w:val="0098225F"/>
    <w:rsid w:val="009835D8"/>
    <w:rsid w:val="009845F5"/>
    <w:rsid w:val="00984FAC"/>
    <w:rsid w:val="00994DFA"/>
    <w:rsid w:val="009969E8"/>
    <w:rsid w:val="00997E96"/>
    <w:rsid w:val="009B7AA8"/>
    <w:rsid w:val="009C5BA7"/>
    <w:rsid w:val="009C627B"/>
    <w:rsid w:val="009C62BE"/>
    <w:rsid w:val="009E42F9"/>
    <w:rsid w:val="009E5140"/>
    <w:rsid w:val="009F1592"/>
    <w:rsid w:val="009F3B40"/>
    <w:rsid w:val="00A01AC2"/>
    <w:rsid w:val="00A02396"/>
    <w:rsid w:val="00A06E81"/>
    <w:rsid w:val="00A07B25"/>
    <w:rsid w:val="00A26DD6"/>
    <w:rsid w:val="00A321F8"/>
    <w:rsid w:val="00A33FC1"/>
    <w:rsid w:val="00A3614B"/>
    <w:rsid w:val="00A4241D"/>
    <w:rsid w:val="00A4293D"/>
    <w:rsid w:val="00A43D7B"/>
    <w:rsid w:val="00A47A5E"/>
    <w:rsid w:val="00A52204"/>
    <w:rsid w:val="00A65CE1"/>
    <w:rsid w:val="00A669EA"/>
    <w:rsid w:val="00A73D72"/>
    <w:rsid w:val="00A76A19"/>
    <w:rsid w:val="00A77501"/>
    <w:rsid w:val="00A8277A"/>
    <w:rsid w:val="00A8330D"/>
    <w:rsid w:val="00A85134"/>
    <w:rsid w:val="00A85BD5"/>
    <w:rsid w:val="00A95BA8"/>
    <w:rsid w:val="00A96946"/>
    <w:rsid w:val="00A96B4D"/>
    <w:rsid w:val="00AB577B"/>
    <w:rsid w:val="00AC0DE8"/>
    <w:rsid w:val="00AC509A"/>
    <w:rsid w:val="00AD2A0E"/>
    <w:rsid w:val="00AD34E9"/>
    <w:rsid w:val="00AD3B17"/>
    <w:rsid w:val="00AD4007"/>
    <w:rsid w:val="00AD4E5A"/>
    <w:rsid w:val="00AE0642"/>
    <w:rsid w:val="00AE3FBD"/>
    <w:rsid w:val="00AF2C34"/>
    <w:rsid w:val="00AF5D9A"/>
    <w:rsid w:val="00AF5E18"/>
    <w:rsid w:val="00AF648F"/>
    <w:rsid w:val="00AF77D7"/>
    <w:rsid w:val="00AF794C"/>
    <w:rsid w:val="00B07599"/>
    <w:rsid w:val="00B10E43"/>
    <w:rsid w:val="00B122BF"/>
    <w:rsid w:val="00B15C50"/>
    <w:rsid w:val="00B27FCC"/>
    <w:rsid w:val="00B31DEA"/>
    <w:rsid w:val="00B3392F"/>
    <w:rsid w:val="00B46192"/>
    <w:rsid w:val="00B52C27"/>
    <w:rsid w:val="00B55E07"/>
    <w:rsid w:val="00B605F2"/>
    <w:rsid w:val="00B62903"/>
    <w:rsid w:val="00B6430C"/>
    <w:rsid w:val="00B70DC8"/>
    <w:rsid w:val="00B7471E"/>
    <w:rsid w:val="00B7475E"/>
    <w:rsid w:val="00B80734"/>
    <w:rsid w:val="00B81D1D"/>
    <w:rsid w:val="00B85B76"/>
    <w:rsid w:val="00B90A59"/>
    <w:rsid w:val="00BA6113"/>
    <w:rsid w:val="00BB4CAD"/>
    <w:rsid w:val="00BC1FB6"/>
    <w:rsid w:val="00BD6FC4"/>
    <w:rsid w:val="00BE2A49"/>
    <w:rsid w:val="00BE2A6C"/>
    <w:rsid w:val="00BE49BC"/>
    <w:rsid w:val="00BE5617"/>
    <w:rsid w:val="00BE60C7"/>
    <w:rsid w:val="00BF3FAE"/>
    <w:rsid w:val="00BF5BDB"/>
    <w:rsid w:val="00BF6191"/>
    <w:rsid w:val="00BF74BA"/>
    <w:rsid w:val="00C172E0"/>
    <w:rsid w:val="00C20F55"/>
    <w:rsid w:val="00C2136F"/>
    <w:rsid w:val="00C213D4"/>
    <w:rsid w:val="00C3792B"/>
    <w:rsid w:val="00C4208C"/>
    <w:rsid w:val="00C44A27"/>
    <w:rsid w:val="00C525A4"/>
    <w:rsid w:val="00C600A5"/>
    <w:rsid w:val="00C6358C"/>
    <w:rsid w:val="00C6430E"/>
    <w:rsid w:val="00C71BE2"/>
    <w:rsid w:val="00C92220"/>
    <w:rsid w:val="00C960DA"/>
    <w:rsid w:val="00CA1467"/>
    <w:rsid w:val="00CA5653"/>
    <w:rsid w:val="00CA5AB8"/>
    <w:rsid w:val="00CA6285"/>
    <w:rsid w:val="00CA6F3B"/>
    <w:rsid w:val="00CA7455"/>
    <w:rsid w:val="00CB05AB"/>
    <w:rsid w:val="00CB6C43"/>
    <w:rsid w:val="00CB6CC2"/>
    <w:rsid w:val="00CC191D"/>
    <w:rsid w:val="00CC6CC9"/>
    <w:rsid w:val="00CD71AC"/>
    <w:rsid w:val="00CF4B0C"/>
    <w:rsid w:val="00CF59C7"/>
    <w:rsid w:val="00D13D32"/>
    <w:rsid w:val="00D21DC1"/>
    <w:rsid w:val="00D250A4"/>
    <w:rsid w:val="00D30C29"/>
    <w:rsid w:val="00D444AF"/>
    <w:rsid w:val="00D53568"/>
    <w:rsid w:val="00D546A1"/>
    <w:rsid w:val="00D61C95"/>
    <w:rsid w:val="00D6302D"/>
    <w:rsid w:val="00D63C8D"/>
    <w:rsid w:val="00D672AC"/>
    <w:rsid w:val="00D7166E"/>
    <w:rsid w:val="00D72438"/>
    <w:rsid w:val="00D74B10"/>
    <w:rsid w:val="00D75426"/>
    <w:rsid w:val="00D93B8E"/>
    <w:rsid w:val="00D942AB"/>
    <w:rsid w:val="00D9589B"/>
    <w:rsid w:val="00D958BC"/>
    <w:rsid w:val="00DA32EE"/>
    <w:rsid w:val="00DA6AF3"/>
    <w:rsid w:val="00DB1A8D"/>
    <w:rsid w:val="00DB2DA5"/>
    <w:rsid w:val="00DB321A"/>
    <w:rsid w:val="00DB6B12"/>
    <w:rsid w:val="00DB6B42"/>
    <w:rsid w:val="00DB7F5C"/>
    <w:rsid w:val="00DF3108"/>
    <w:rsid w:val="00DF444D"/>
    <w:rsid w:val="00E04861"/>
    <w:rsid w:val="00E12853"/>
    <w:rsid w:val="00E133C4"/>
    <w:rsid w:val="00E16E1B"/>
    <w:rsid w:val="00E23FDF"/>
    <w:rsid w:val="00E27C3C"/>
    <w:rsid w:val="00E31DD7"/>
    <w:rsid w:val="00E36BF1"/>
    <w:rsid w:val="00E37120"/>
    <w:rsid w:val="00E402DB"/>
    <w:rsid w:val="00E406D9"/>
    <w:rsid w:val="00E42365"/>
    <w:rsid w:val="00E46570"/>
    <w:rsid w:val="00E52288"/>
    <w:rsid w:val="00E5488C"/>
    <w:rsid w:val="00E54F5B"/>
    <w:rsid w:val="00E649FA"/>
    <w:rsid w:val="00E67F2C"/>
    <w:rsid w:val="00E700A5"/>
    <w:rsid w:val="00E703C7"/>
    <w:rsid w:val="00E74B7C"/>
    <w:rsid w:val="00E81B80"/>
    <w:rsid w:val="00E84534"/>
    <w:rsid w:val="00E87261"/>
    <w:rsid w:val="00E920ED"/>
    <w:rsid w:val="00E973D1"/>
    <w:rsid w:val="00EA1601"/>
    <w:rsid w:val="00EA576B"/>
    <w:rsid w:val="00EA6526"/>
    <w:rsid w:val="00EC0A19"/>
    <w:rsid w:val="00EC2770"/>
    <w:rsid w:val="00ED6E80"/>
    <w:rsid w:val="00EE1983"/>
    <w:rsid w:val="00EF29C5"/>
    <w:rsid w:val="00EF3B7D"/>
    <w:rsid w:val="00F06D86"/>
    <w:rsid w:val="00F107F5"/>
    <w:rsid w:val="00F10FEF"/>
    <w:rsid w:val="00F112B7"/>
    <w:rsid w:val="00F114E0"/>
    <w:rsid w:val="00F159CD"/>
    <w:rsid w:val="00F1618B"/>
    <w:rsid w:val="00F33BDC"/>
    <w:rsid w:val="00F3457D"/>
    <w:rsid w:val="00F34748"/>
    <w:rsid w:val="00F37FDE"/>
    <w:rsid w:val="00F4230C"/>
    <w:rsid w:val="00F43D0D"/>
    <w:rsid w:val="00F57A67"/>
    <w:rsid w:val="00F61A9C"/>
    <w:rsid w:val="00F63B77"/>
    <w:rsid w:val="00F666CA"/>
    <w:rsid w:val="00F708FC"/>
    <w:rsid w:val="00F722C6"/>
    <w:rsid w:val="00F7297C"/>
    <w:rsid w:val="00F74589"/>
    <w:rsid w:val="00F814E8"/>
    <w:rsid w:val="00F82627"/>
    <w:rsid w:val="00F832E7"/>
    <w:rsid w:val="00F84316"/>
    <w:rsid w:val="00F90892"/>
    <w:rsid w:val="00F9121B"/>
    <w:rsid w:val="00F92C37"/>
    <w:rsid w:val="00F93574"/>
    <w:rsid w:val="00FA682B"/>
    <w:rsid w:val="00FA690B"/>
    <w:rsid w:val="00FB2C94"/>
    <w:rsid w:val="00FB4AF6"/>
    <w:rsid w:val="00FC18C2"/>
    <w:rsid w:val="00FD7D9A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0D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A7"/>
    <w:pPr>
      <w:suppressAutoHyphens/>
      <w:spacing w:after="160" w:line="252" w:lineRule="auto"/>
    </w:pPr>
    <w:rPr>
      <w:rFonts w:ascii="Calibri" w:eastAsia="Calibri" w:hAnsi="Calibri" w:cs="Calibri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autoRedefine/>
    <w:qFormat/>
    <w:rsid w:val="00BE2A6C"/>
    <w:pPr>
      <w:tabs>
        <w:tab w:val="left" w:pos="709"/>
      </w:tabs>
      <w:suppressAutoHyphens w:val="0"/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Theme="majorHAnsi" w:eastAsiaTheme="minorEastAsia" w:hAnsiTheme="majorHAnsi" w:cs="Times New Roman"/>
      <w:b/>
      <w:lang w:val="ru-RU" w:eastAsia="ja-JP"/>
    </w:rPr>
  </w:style>
  <w:style w:type="character" w:styleId="a3">
    <w:name w:val="line number"/>
    <w:basedOn w:val="a0"/>
    <w:uiPriority w:val="99"/>
    <w:semiHidden/>
    <w:unhideWhenUsed/>
    <w:rsid w:val="00D672AC"/>
  </w:style>
  <w:style w:type="paragraph" w:styleId="a4">
    <w:name w:val="List Paragraph"/>
    <w:basedOn w:val="a"/>
    <w:qFormat/>
    <w:rsid w:val="005060A7"/>
    <w:pPr>
      <w:spacing w:after="0" w:line="240" w:lineRule="auto"/>
      <w:ind w:left="720"/>
    </w:pPr>
    <w:rPr>
      <w:rFonts w:ascii="Rockwell" w:eastAsia="Times New Roman" w:hAnsi="Rockwell" w:cs="Rockwel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7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" w:eastAsiaTheme="minorEastAsia" w:hAnsi="Courier" w:cs="Courier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56A2"/>
    <w:rPr>
      <w:rFonts w:ascii="Courier" w:hAnsi="Courier" w:cs="Courie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A7"/>
    <w:pPr>
      <w:suppressAutoHyphens/>
      <w:spacing w:after="160" w:line="252" w:lineRule="auto"/>
    </w:pPr>
    <w:rPr>
      <w:rFonts w:ascii="Calibri" w:eastAsia="Calibri" w:hAnsi="Calibri" w:cs="Calibri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autoRedefine/>
    <w:qFormat/>
    <w:rsid w:val="00BE2A6C"/>
    <w:pPr>
      <w:tabs>
        <w:tab w:val="left" w:pos="709"/>
      </w:tabs>
      <w:suppressAutoHyphens w:val="0"/>
      <w:overflowPunct w:val="0"/>
      <w:autoSpaceDE w:val="0"/>
      <w:autoSpaceDN w:val="0"/>
      <w:adjustRightInd w:val="0"/>
      <w:spacing w:after="0" w:line="240" w:lineRule="auto"/>
      <w:ind w:firstLine="284"/>
      <w:jc w:val="center"/>
      <w:textAlignment w:val="baseline"/>
    </w:pPr>
    <w:rPr>
      <w:rFonts w:asciiTheme="majorHAnsi" w:eastAsiaTheme="minorEastAsia" w:hAnsiTheme="majorHAnsi" w:cs="Times New Roman"/>
      <w:b/>
      <w:lang w:val="ru-RU" w:eastAsia="ja-JP"/>
    </w:rPr>
  </w:style>
  <w:style w:type="character" w:styleId="a3">
    <w:name w:val="line number"/>
    <w:basedOn w:val="a0"/>
    <w:uiPriority w:val="99"/>
    <w:semiHidden/>
    <w:unhideWhenUsed/>
    <w:rsid w:val="00D672AC"/>
  </w:style>
  <w:style w:type="paragraph" w:styleId="a4">
    <w:name w:val="List Paragraph"/>
    <w:basedOn w:val="a"/>
    <w:qFormat/>
    <w:rsid w:val="005060A7"/>
    <w:pPr>
      <w:spacing w:after="0" w:line="240" w:lineRule="auto"/>
      <w:ind w:left="720"/>
    </w:pPr>
    <w:rPr>
      <w:rFonts w:ascii="Rockwell" w:eastAsia="Times New Roman" w:hAnsi="Rockwell" w:cs="Rockwel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75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" w:eastAsiaTheme="minorEastAsia" w:hAnsi="Courier" w:cs="Courier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756A2"/>
    <w:rPr>
      <w:rFonts w:ascii="Courier" w:hAnsi="Courier" w:cs="Courie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udays.org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cudays.org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cudays.org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641C-EDFE-4B83-B735-953A8987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8184</Words>
  <Characters>4665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XAMSTER</cp:lastModifiedBy>
  <cp:revision>2</cp:revision>
  <dcterms:created xsi:type="dcterms:W3CDTF">2016-08-13T08:42:00Z</dcterms:created>
  <dcterms:modified xsi:type="dcterms:W3CDTF">2016-08-13T08:42:00Z</dcterms:modified>
</cp:coreProperties>
</file>